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7D4F" w:rsidRDefault="00F87D4F">
      <w:pPr>
        <w:autoSpaceDE w:val="0"/>
        <w:autoSpaceDN w:val="0"/>
        <w:adjustRightInd w:val="0"/>
        <w:rPr>
          <w:b/>
          <w:bCs/>
          <w:sz w:val="22"/>
          <w:szCs w:val="22"/>
        </w:rPr>
      </w:pPr>
    </w:p>
    <w:p w:rsidR="00F87D4F" w:rsidRDefault="009642A9">
      <w:pPr>
        <w:tabs>
          <w:tab w:val="left" w:pos="360"/>
          <w:tab w:val="left" w:pos="3780"/>
        </w:tabs>
        <w:autoSpaceDE w:val="0"/>
        <w:autoSpaceDN w:val="0"/>
        <w:adjustRightInd w:val="0"/>
        <w:ind w:left="360" w:hanging="360"/>
        <w:rPr>
          <w:b/>
          <w:bCs/>
          <w:sz w:val="22"/>
          <w:szCs w:val="22"/>
        </w:rPr>
      </w:pPr>
      <w:r>
        <w:rPr>
          <w:b/>
          <w:bCs/>
          <w:sz w:val="22"/>
          <w:szCs w:val="22"/>
        </w:rPr>
        <w:t>COUNTY/CITY</w:t>
      </w:r>
      <w:r w:rsidR="0032755C">
        <w:rPr>
          <w:b/>
          <w:bCs/>
          <w:sz w:val="22"/>
          <w:szCs w:val="22"/>
        </w:rPr>
        <w:t xml:space="preserve">: </w:t>
      </w:r>
      <w:r>
        <w:rPr>
          <w:b/>
          <w:bCs/>
          <w:sz w:val="22"/>
          <w:szCs w:val="22"/>
        </w:rPr>
        <w:t>___________________________________________________</w:t>
      </w:r>
    </w:p>
    <w:p w:rsidR="00F87D4F" w:rsidRDefault="00F87D4F">
      <w:pPr>
        <w:tabs>
          <w:tab w:val="left" w:pos="360"/>
          <w:tab w:val="left" w:pos="3780"/>
        </w:tabs>
        <w:autoSpaceDE w:val="0"/>
        <w:autoSpaceDN w:val="0"/>
        <w:adjustRightInd w:val="0"/>
        <w:ind w:left="360" w:hanging="360"/>
        <w:rPr>
          <w:sz w:val="22"/>
          <w:szCs w:val="22"/>
        </w:rPr>
      </w:pPr>
    </w:p>
    <w:p w:rsidR="00F87D4F" w:rsidRDefault="0032755C">
      <w:pPr>
        <w:tabs>
          <w:tab w:val="left" w:pos="360"/>
          <w:tab w:val="left" w:pos="3780"/>
        </w:tabs>
        <w:autoSpaceDE w:val="0"/>
        <w:autoSpaceDN w:val="0"/>
        <w:adjustRightInd w:val="0"/>
        <w:ind w:left="360" w:hanging="360"/>
        <w:rPr>
          <w:sz w:val="22"/>
          <w:szCs w:val="22"/>
        </w:rPr>
      </w:pPr>
      <w:r>
        <w:rPr>
          <w:b/>
          <w:bCs/>
          <w:sz w:val="22"/>
          <w:szCs w:val="22"/>
        </w:rPr>
        <w:t>CHIEF EXECUTIVE OFFICER:</w:t>
      </w:r>
      <w:r w:rsidR="00BF2211">
        <w:rPr>
          <w:b/>
          <w:bCs/>
          <w:sz w:val="22"/>
          <w:szCs w:val="22"/>
        </w:rPr>
        <w:t xml:space="preserve"> _____________________________________</w:t>
      </w:r>
      <w:r>
        <w:rPr>
          <w:sz w:val="22"/>
          <w:szCs w:val="22"/>
        </w:rPr>
        <w:tab/>
      </w:r>
    </w:p>
    <w:p w:rsidR="00BF2211" w:rsidRDefault="00BF2211" w:rsidP="00BF2211">
      <w:pPr>
        <w:rPr>
          <w:bCs/>
          <w:sz w:val="22"/>
          <w:szCs w:val="22"/>
        </w:rPr>
      </w:pPr>
    </w:p>
    <w:p w:rsidR="00BF2211" w:rsidRDefault="00BF2211" w:rsidP="00BF2211">
      <w:pPr>
        <w:rPr>
          <w:bCs/>
          <w:sz w:val="22"/>
          <w:szCs w:val="22"/>
        </w:rPr>
      </w:pPr>
    </w:p>
    <w:p w:rsidR="00BF2211" w:rsidRDefault="00BF2211" w:rsidP="00BF2211">
      <w:pPr>
        <w:rPr>
          <w:sz w:val="22"/>
          <w:szCs w:val="22"/>
        </w:rPr>
      </w:pPr>
      <w:r>
        <w:rPr>
          <w:bCs/>
          <w:sz w:val="22"/>
          <w:szCs w:val="22"/>
        </w:rPr>
        <w:t>This annual report has been developed in accordance with the provisions of County Law §722-</w:t>
      </w:r>
      <w:proofErr w:type="gramStart"/>
      <w:r>
        <w:rPr>
          <w:bCs/>
          <w:sz w:val="22"/>
          <w:szCs w:val="22"/>
        </w:rPr>
        <w:t>f(</w:t>
      </w:r>
      <w:proofErr w:type="gramEnd"/>
      <w:r>
        <w:rPr>
          <w:bCs/>
          <w:sz w:val="22"/>
          <w:szCs w:val="22"/>
        </w:rPr>
        <w:t xml:space="preserve">2).  It should be filed </w:t>
      </w:r>
      <w:r>
        <w:rPr>
          <w:b/>
          <w:bCs/>
          <w:sz w:val="22"/>
          <w:szCs w:val="22"/>
        </w:rPr>
        <w:t xml:space="preserve">no </w:t>
      </w:r>
      <w:r w:rsidR="00C6501B">
        <w:rPr>
          <w:b/>
          <w:bCs/>
          <w:sz w:val="22"/>
          <w:szCs w:val="22"/>
        </w:rPr>
        <w:t>later than April 1, 2019</w:t>
      </w:r>
      <w:r>
        <w:rPr>
          <w:b/>
          <w:bCs/>
          <w:sz w:val="22"/>
          <w:szCs w:val="22"/>
        </w:rPr>
        <w:t>,</w:t>
      </w:r>
      <w:r>
        <w:rPr>
          <w:bCs/>
          <w:sz w:val="22"/>
          <w:szCs w:val="22"/>
        </w:rPr>
        <w:t xml:space="preserve"> to the New York State Office of Indigent Legal Services either via email at  </w:t>
      </w:r>
      <w:hyperlink r:id="rId7" w:history="1">
        <w:r>
          <w:rPr>
            <w:rStyle w:val="Hyperlink"/>
          </w:rPr>
          <w:t>countyfinancialreports@ils.ny.gov</w:t>
        </w:r>
      </w:hyperlink>
      <w:r>
        <w:t xml:space="preserve"> or in hard copy to:</w:t>
      </w:r>
    </w:p>
    <w:p w:rsidR="00BF2211" w:rsidRDefault="00BF2211" w:rsidP="00BF2211"/>
    <w:p w:rsidR="00BF2211" w:rsidRDefault="00BF2211" w:rsidP="00BF2211">
      <w:pPr>
        <w:jc w:val="center"/>
      </w:pPr>
      <w:r>
        <w:t>Office of Indigent Legal Services</w:t>
      </w:r>
    </w:p>
    <w:p w:rsidR="00BF2211" w:rsidRDefault="00BF2211" w:rsidP="00BF2211">
      <w:pPr>
        <w:jc w:val="center"/>
      </w:pPr>
      <w:r>
        <w:t xml:space="preserve">c/o </w:t>
      </w:r>
      <w:r w:rsidR="000C4754">
        <w:t>Director of Research</w:t>
      </w:r>
    </w:p>
    <w:p w:rsidR="00BF2211" w:rsidRDefault="00BF2211" w:rsidP="00BF2211">
      <w:pPr>
        <w:jc w:val="center"/>
      </w:pPr>
      <w:r>
        <w:t>80 South Swan St., Suite 1147</w:t>
      </w:r>
    </w:p>
    <w:p w:rsidR="00BF2211" w:rsidRDefault="00BF2211" w:rsidP="00BF2211">
      <w:pPr>
        <w:jc w:val="center"/>
      </w:pPr>
      <w:r>
        <w:t>Albany, NY, 12210</w:t>
      </w:r>
    </w:p>
    <w:p w:rsidR="00BF2211" w:rsidRDefault="00BF2211" w:rsidP="00BF2211">
      <w:pPr>
        <w:autoSpaceDE w:val="0"/>
        <w:autoSpaceDN w:val="0"/>
        <w:adjustRightInd w:val="0"/>
        <w:rPr>
          <w:bCs/>
          <w:sz w:val="22"/>
          <w:szCs w:val="22"/>
        </w:rPr>
      </w:pPr>
    </w:p>
    <w:p w:rsidR="00F87D4F" w:rsidRPr="00BF2211" w:rsidRDefault="0032755C" w:rsidP="00BF2211">
      <w:pPr>
        <w:autoSpaceDE w:val="0"/>
        <w:autoSpaceDN w:val="0"/>
        <w:adjustRightInd w:val="0"/>
        <w:rPr>
          <w:b/>
          <w:bCs/>
          <w:sz w:val="22"/>
          <w:szCs w:val="22"/>
        </w:rPr>
      </w:pPr>
      <w:r w:rsidRPr="00BF2211">
        <w:rPr>
          <w:b/>
          <w:bCs/>
          <w:sz w:val="22"/>
          <w:szCs w:val="22"/>
        </w:rPr>
        <w:t xml:space="preserve">Completion of the certification </w:t>
      </w:r>
      <w:r w:rsidR="00CA145A" w:rsidRPr="00BF2211">
        <w:rPr>
          <w:b/>
        </w:rPr>
        <w:fldChar w:fldCharType="begin"/>
      </w:r>
      <w:r w:rsidR="00CA145A" w:rsidRPr="00BF2211">
        <w:rPr>
          <w:b/>
        </w:rPr>
        <w:instrText xml:space="preserve"> PAGEREF  cert \p \* MERGEFORMAT </w:instrText>
      </w:r>
      <w:r w:rsidR="00CA145A" w:rsidRPr="00BF2211">
        <w:rPr>
          <w:b/>
        </w:rPr>
        <w:fldChar w:fldCharType="separate"/>
      </w:r>
      <w:r w:rsidR="008B0760" w:rsidRPr="008B0760">
        <w:rPr>
          <w:b/>
          <w:bCs/>
          <w:noProof/>
          <w:sz w:val="22"/>
          <w:szCs w:val="22"/>
        </w:rPr>
        <w:t>on page 4</w:t>
      </w:r>
      <w:r w:rsidR="00CA145A" w:rsidRPr="00BF2211">
        <w:rPr>
          <w:b/>
          <w:bCs/>
          <w:noProof/>
          <w:sz w:val="22"/>
          <w:szCs w:val="22"/>
        </w:rPr>
        <w:fldChar w:fldCharType="end"/>
      </w:r>
      <w:r w:rsidRPr="00BF2211">
        <w:rPr>
          <w:b/>
          <w:bCs/>
          <w:sz w:val="22"/>
          <w:szCs w:val="22"/>
        </w:rPr>
        <w:t xml:space="preserve"> is a representation to the completeness and accuracy of all information presented in this form and any attachments hereto.</w:t>
      </w:r>
    </w:p>
    <w:p w:rsidR="00BF2211" w:rsidRPr="00BF2211" w:rsidRDefault="00BF2211" w:rsidP="00BF2211">
      <w:pPr>
        <w:autoSpaceDE w:val="0"/>
        <w:autoSpaceDN w:val="0"/>
        <w:adjustRightInd w:val="0"/>
        <w:rPr>
          <w:sz w:val="22"/>
          <w:szCs w:val="22"/>
        </w:rPr>
      </w:pPr>
    </w:p>
    <w:p w:rsidR="00F87D4F" w:rsidRPr="00BF2211" w:rsidRDefault="00F87D4F">
      <w:pPr>
        <w:tabs>
          <w:tab w:val="left" w:pos="360"/>
          <w:tab w:val="left" w:pos="720"/>
        </w:tabs>
        <w:autoSpaceDE w:val="0"/>
        <w:autoSpaceDN w:val="0"/>
        <w:adjustRightInd w:val="0"/>
        <w:ind w:left="720" w:hanging="720"/>
        <w:rPr>
          <w:sz w:val="22"/>
          <w:szCs w:val="22"/>
        </w:rPr>
      </w:pPr>
    </w:p>
    <w:p w:rsidR="00F87D4F" w:rsidRDefault="0032755C">
      <w:pPr>
        <w:tabs>
          <w:tab w:val="left" w:pos="360"/>
          <w:tab w:val="left" w:pos="720"/>
        </w:tabs>
        <w:autoSpaceDE w:val="0"/>
        <w:autoSpaceDN w:val="0"/>
        <w:adjustRightInd w:val="0"/>
        <w:ind w:left="720" w:hanging="720"/>
        <w:jc w:val="center"/>
        <w:rPr>
          <w:b/>
          <w:sz w:val="22"/>
          <w:szCs w:val="22"/>
        </w:rPr>
      </w:pPr>
      <w:r>
        <w:rPr>
          <w:b/>
          <w:sz w:val="22"/>
          <w:szCs w:val="22"/>
        </w:rPr>
        <w:t>PART A – FINANCIAL INFORMATION</w:t>
      </w:r>
    </w:p>
    <w:p w:rsidR="00F87D4F" w:rsidRDefault="00F87D4F">
      <w:pPr>
        <w:tabs>
          <w:tab w:val="left" w:pos="360"/>
          <w:tab w:val="left" w:pos="720"/>
        </w:tabs>
        <w:autoSpaceDE w:val="0"/>
        <w:autoSpaceDN w:val="0"/>
        <w:adjustRightInd w:val="0"/>
        <w:ind w:left="720" w:hanging="720"/>
        <w:rPr>
          <w:sz w:val="22"/>
          <w:szCs w:val="22"/>
        </w:rPr>
      </w:pPr>
    </w:p>
    <w:p w:rsidR="00F87D4F" w:rsidRDefault="0032755C">
      <w:pPr>
        <w:numPr>
          <w:ilvl w:val="0"/>
          <w:numId w:val="15"/>
        </w:numPr>
        <w:tabs>
          <w:tab w:val="clear" w:pos="1080"/>
        </w:tabs>
        <w:autoSpaceDE w:val="0"/>
        <w:autoSpaceDN w:val="0"/>
        <w:adjustRightInd w:val="0"/>
        <w:ind w:left="540" w:hanging="540"/>
        <w:rPr>
          <w:b/>
          <w:bCs/>
          <w:sz w:val="22"/>
          <w:szCs w:val="22"/>
        </w:rPr>
      </w:pPr>
      <w:r>
        <w:rPr>
          <w:b/>
          <w:bCs/>
          <w:sz w:val="22"/>
          <w:szCs w:val="22"/>
        </w:rPr>
        <w:t xml:space="preserve">SUMMARY FINANCIAL INFORMATION </w:t>
      </w:r>
    </w:p>
    <w:p w:rsidR="00F87D4F" w:rsidRDefault="00F87D4F">
      <w:pPr>
        <w:autoSpaceDE w:val="0"/>
        <w:autoSpaceDN w:val="0"/>
        <w:adjustRightInd w:val="0"/>
      </w:pPr>
    </w:p>
    <w:tbl>
      <w:tblPr>
        <w:tblW w:w="0" w:type="auto"/>
        <w:jc w:val="center"/>
        <w:tblLayout w:type="fixed"/>
        <w:tblCellMar>
          <w:left w:w="54" w:type="dxa"/>
          <w:right w:w="54" w:type="dxa"/>
        </w:tblCellMar>
        <w:tblLook w:val="0000" w:firstRow="0" w:lastRow="0" w:firstColumn="0" w:lastColumn="0" w:noHBand="0" w:noVBand="0"/>
      </w:tblPr>
      <w:tblGrid>
        <w:gridCol w:w="540"/>
        <w:gridCol w:w="2880"/>
        <w:gridCol w:w="2203"/>
      </w:tblGrid>
      <w:tr w:rsidR="00F87D4F">
        <w:trPr>
          <w:jc w:val="center"/>
        </w:trPr>
        <w:tc>
          <w:tcPr>
            <w:tcW w:w="3420" w:type="dxa"/>
            <w:gridSpan w:val="2"/>
            <w:tcBorders>
              <w:top w:val="single" w:sz="6" w:space="0" w:color="000000"/>
              <w:left w:val="single" w:sz="6" w:space="0" w:color="000000"/>
              <w:bottom w:val="single" w:sz="6" w:space="0" w:color="000000"/>
              <w:right w:val="single" w:sz="6" w:space="0" w:color="000000"/>
            </w:tcBorders>
          </w:tcPr>
          <w:p w:rsidR="00F87D4F" w:rsidRDefault="00F87D4F">
            <w:pPr>
              <w:autoSpaceDE w:val="0"/>
              <w:autoSpaceDN w:val="0"/>
              <w:adjustRightInd w:val="0"/>
              <w:rPr>
                <w:sz w:val="22"/>
                <w:szCs w:val="22"/>
              </w:rPr>
            </w:pPr>
          </w:p>
        </w:tc>
        <w:tc>
          <w:tcPr>
            <w:tcW w:w="2203" w:type="dxa"/>
            <w:tcBorders>
              <w:top w:val="single" w:sz="6" w:space="0" w:color="000000"/>
              <w:left w:val="single" w:sz="6" w:space="0" w:color="000000"/>
              <w:bottom w:val="single" w:sz="6" w:space="0" w:color="000000"/>
              <w:right w:val="single" w:sz="6" w:space="0" w:color="000000"/>
            </w:tcBorders>
          </w:tcPr>
          <w:p w:rsidR="00F87D4F" w:rsidRDefault="0032755C" w:rsidP="009642A9">
            <w:pPr>
              <w:autoSpaceDE w:val="0"/>
              <w:autoSpaceDN w:val="0"/>
              <w:adjustRightInd w:val="0"/>
              <w:jc w:val="center"/>
              <w:rPr>
                <w:sz w:val="20"/>
                <w:szCs w:val="20"/>
              </w:rPr>
            </w:pPr>
            <w:r>
              <w:rPr>
                <w:b/>
                <w:sz w:val="22"/>
                <w:szCs w:val="22"/>
              </w:rPr>
              <w:t>Calendar Year 201</w:t>
            </w:r>
            <w:r w:rsidR="00C6501B">
              <w:rPr>
                <w:b/>
                <w:sz w:val="22"/>
                <w:szCs w:val="22"/>
              </w:rPr>
              <w:t>8</w:t>
            </w:r>
            <w:r>
              <w:rPr>
                <w:sz w:val="22"/>
                <w:szCs w:val="22"/>
              </w:rPr>
              <w:t xml:space="preserve"> (Enter details in Section II)</w:t>
            </w:r>
          </w:p>
        </w:tc>
      </w:tr>
      <w:tr w:rsidR="00F87D4F">
        <w:trPr>
          <w:jc w:val="center"/>
        </w:trPr>
        <w:tc>
          <w:tcPr>
            <w:tcW w:w="3420" w:type="dxa"/>
            <w:gridSpan w:val="2"/>
            <w:tcBorders>
              <w:top w:val="single" w:sz="6" w:space="0" w:color="000000"/>
              <w:left w:val="single" w:sz="6" w:space="0" w:color="000000"/>
              <w:bottom w:val="single" w:sz="6" w:space="0" w:color="000000"/>
              <w:right w:val="single" w:sz="6" w:space="0" w:color="000000"/>
            </w:tcBorders>
          </w:tcPr>
          <w:p w:rsidR="00F87D4F" w:rsidRDefault="0032755C">
            <w:pPr>
              <w:autoSpaceDE w:val="0"/>
              <w:autoSpaceDN w:val="0"/>
              <w:adjustRightInd w:val="0"/>
              <w:rPr>
                <w:sz w:val="22"/>
                <w:szCs w:val="22"/>
              </w:rPr>
            </w:pPr>
            <w:r>
              <w:rPr>
                <w:sz w:val="22"/>
                <w:szCs w:val="22"/>
              </w:rPr>
              <w:t xml:space="preserve">Total Expenditures </w:t>
            </w:r>
          </w:p>
        </w:tc>
        <w:tc>
          <w:tcPr>
            <w:tcW w:w="2203" w:type="dxa"/>
            <w:tcBorders>
              <w:top w:val="single" w:sz="6" w:space="0" w:color="000000"/>
              <w:left w:val="single" w:sz="6" w:space="0" w:color="000000"/>
              <w:bottom w:val="single" w:sz="6" w:space="0" w:color="000000"/>
              <w:right w:val="single" w:sz="6" w:space="0" w:color="000000"/>
            </w:tcBorders>
          </w:tcPr>
          <w:p w:rsidR="00F87D4F" w:rsidRDefault="0032755C">
            <w:pPr>
              <w:autoSpaceDE w:val="0"/>
              <w:autoSpaceDN w:val="0"/>
              <w:adjustRightInd w:val="0"/>
              <w:rPr>
                <w:sz w:val="20"/>
                <w:szCs w:val="20"/>
              </w:rPr>
            </w:pPr>
            <w:r>
              <w:rPr>
                <w:sz w:val="20"/>
                <w:szCs w:val="20"/>
              </w:rPr>
              <w:t xml:space="preserve">  </w:t>
            </w:r>
            <w:r w:rsidR="00F94525">
              <w:rPr>
                <w:sz w:val="20"/>
                <w:szCs w:val="20"/>
              </w:rPr>
              <w:t xml:space="preserve">                       </w:t>
            </w:r>
          </w:p>
        </w:tc>
      </w:tr>
      <w:tr w:rsidR="00F87D4F">
        <w:trPr>
          <w:jc w:val="center"/>
        </w:trPr>
        <w:tc>
          <w:tcPr>
            <w:tcW w:w="3420" w:type="dxa"/>
            <w:gridSpan w:val="2"/>
            <w:tcBorders>
              <w:top w:val="single" w:sz="6" w:space="0" w:color="000000"/>
              <w:left w:val="single" w:sz="6" w:space="0" w:color="000000"/>
              <w:bottom w:val="single" w:sz="6" w:space="0" w:color="000000"/>
              <w:right w:val="single" w:sz="6" w:space="0" w:color="000000"/>
            </w:tcBorders>
          </w:tcPr>
          <w:p w:rsidR="00F87D4F" w:rsidRDefault="0032755C">
            <w:pPr>
              <w:autoSpaceDE w:val="0"/>
              <w:autoSpaceDN w:val="0"/>
              <w:adjustRightInd w:val="0"/>
              <w:rPr>
                <w:sz w:val="22"/>
                <w:szCs w:val="22"/>
              </w:rPr>
            </w:pPr>
            <w:r>
              <w:rPr>
                <w:sz w:val="22"/>
                <w:szCs w:val="22"/>
              </w:rPr>
              <w:t>Less:  Revenue Sources</w:t>
            </w:r>
          </w:p>
        </w:tc>
        <w:tc>
          <w:tcPr>
            <w:tcW w:w="2203" w:type="dxa"/>
            <w:tcBorders>
              <w:top w:val="single" w:sz="6" w:space="0" w:color="000000"/>
              <w:left w:val="single" w:sz="6" w:space="0" w:color="000000"/>
              <w:bottom w:val="single" w:sz="6" w:space="0" w:color="000000"/>
              <w:right w:val="single" w:sz="6" w:space="0" w:color="000000"/>
            </w:tcBorders>
          </w:tcPr>
          <w:p w:rsidR="00F87D4F" w:rsidRDefault="0032755C">
            <w:pPr>
              <w:autoSpaceDE w:val="0"/>
              <w:autoSpaceDN w:val="0"/>
              <w:adjustRightInd w:val="0"/>
              <w:rPr>
                <w:sz w:val="20"/>
                <w:szCs w:val="20"/>
              </w:rPr>
            </w:pPr>
            <w:r>
              <w:rPr>
                <w:sz w:val="20"/>
                <w:szCs w:val="20"/>
              </w:rPr>
              <w:t xml:space="preserve"> </w:t>
            </w:r>
          </w:p>
        </w:tc>
      </w:tr>
      <w:tr w:rsidR="00F87D4F">
        <w:trPr>
          <w:jc w:val="center"/>
        </w:trPr>
        <w:tc>
          <w:tcPr>
            <w:tcW w:w="540" w:type="dxa"/>
            <w:tcBorders>
              <w:top w:val="single" w:sz="6" w:space="0" w:color="000000"/>
              <w:left w:val="single" w:sz="6" w:space="0" w:color="000000"/>
              <w:bottom w:val="single" w:sz="6" w:space="0" w:color="000000"/>
              <w:right w:val="single" w:sz="6" w:space="0" w:color="000000"/>
            </w:tcBorders>
          </w:tcPr>
          <w:p w:rsidR="00F87D4F" w:rsidRDefault="0032755C">
            <w:pPr>
              <w:autoSpaceDE w:val="0"/>
              <w:autoSpaceDN w:val="0"/>
              <w:adjustRightInd w:val="0"/>
              <w:rPr>
                <w:sz w:val="20"/>
                <w:szCs w:val="20"/>
              </w:rPr>
            </w:pPr>
            <w:r>
              <w:rPr>
                <w:sz w:val="20"/>
                <w:szCs w:val="20"/>
              </w:rPr>
              <w:t xml:space="preserve"> </w:t>
            </w:r>
          </w:p>
        </w:tc>
        <w:tc>
          <w:tcPr>
            <w:tcW w:w="2880" w:type="dxa"/>
            <w:tcBorders>
              <w:top w:val="single" w:sz="6" w:space="0" w:color="000000"/>
              <w:left w:val="single" w:sz="6" w:space="0" w:color="000000"/>
              <w:bottom w:val="single" w:sz="6" w:space="0" w:color="000000"/>
              <w:right w:val="single" w:sz="6" w:space="0" w:color="000000"/>
            </w:tcBorders>
          </w:tcPr>
          <w:p w:rsidR="00F87D4F" w:rsidRDefault="0032755C">
            <w:pPr>
              <w:autoSpaceDE w:val="0"/>
              <w:autoSpaceDN w:val="0"/>
              <w:adjustRightInd w:val="0"/>
              <w:rPr>
                <w:sz w:val="22"/>
                <w:szCs w:val="22"/>
                <w:vertAlign w:val="superscript"/>
              </w:rPr>
            </w:pPr>
            <w:r>
              <w:rPr>
                <w:sz w:val="22"/>
                <w:szCs w:val="22"/>
              </w:rPr>
              <w:t xml:space="preserve">Federal Funds </w:t>
            </w:r>
          </w:p>
        </w:tc>
        <w:tc>
          <w:tcPr>
            <w:tcW w:w="2203" w:type="dxa"/>
            <w:tcBorders>
              <w:top w:val="single" w:sz="6" w:space="0" w:color="000000"/>
              <w:left w:val="single" w:sz="6" w:space="0" w:color="000000"/>
              <w:bottom w:val="single" w:sz="6" w:space="0" w:color="000000"/>
              <w:right w:val="single" w:sz="6" w:space="0" w:color="000000"/>
            </w:tcBorders>
          </w:tcPr>
          <w:p w:rsidR="00F87D4F" w:rsidRDefault="00F87D4F">
            <w:pPr>
              <w:autoSpaceDE w:val="0"/>
              <w:autoSpaceDN w:val="0"/>
              <w:adjustRightInd w:val="0"/>
              <w:rPr>
                <w:sz w:val="20"/>
                <w:szCs w:val="20"/>
              </w:rPr>
            </w:pPr>
          </w:p>
        </w:tc>
      </w:tr>
      <w:tr w:rsidR="00F87D4F">
        <w:trPr>
          <w:jc w:val="center"/>
        </w:trPr>
        <w:tc>
          <w:tcPr>
            <w:tcW w:w="540" w:type="dxa"/>
            <w:tcBorders>
              <w:top w:val="single" w:sz="6" w:space="0" w:color="000000"/>
              <w:left w:val="single" w:sz="6" w:space="0" w:color="000000"/>
              <w:bottom w:val="single" w:sz="6" w:space="0" w:color="000000"/>
              <w:right w:val="single" w:sz="6" w:space="0" w:color="000000"/>
            </w:tcBorders>
          </w:tcPr>
          <w:p w:rsidR="00F87D4F" w:rsidRDefault="0032755C">
            <w:pPr>
              <w:autoSpaceDE w:val="0"/>
              <w:autoSpaceDN w:val="0"/>
              <w:adjustRightInd w:val="0"/>
              <w:rPr>
                <w:sz w:val="20"/>
                <w:szCs w:val="20"/>
              </w:rPr>
            </w:pPr>
            <w:r>
              <w:rPr>
                <w:sz w:val="20"/>
                <w:szCs w:val="20"/>
              </w:rPr>
              <w:t xml:space="preserve"> </w:t>
            </w:r>
          </w:p>
        </w:tc>
        <w:tc>
          <w:tcPr>
            <w:tcW w:w="2880" w:type="dxa"/>
            <w:tcBorders>
              <w:top w:val="single" w:sz="6" w:space="0" w:color="000000"/>
              <w:left w:val="single" w:sz="6" w:space="0" w:color="000000"/>
              <w:bottom w:val="single" w:sz="6" w:space="0" w:color="000000"/>
              <w:right w:val="single" w:sz="6" w:space="0" w:color="000000"/>
            </w:tcBorders>
          </w:tcPr>
          <w:p w:rsidR="00F87D4F" w:rsidRDefault="0032755C">
            <w:pPr>
              <w:autoSpaceDE w:val="0"/>
              <w:autoSpaceDN w:val="0"/>
              <w:adjustRightInd w:val="0"/>
              <w:rPr>
                <w:sz w:val="22"/>
                <w:szCs w:val="22"/>
                <w:vertAlign w:val="superscript"/>
              </w:rPr>
            </w:pPr>
            <w:r>
              <w:rPr>
                <w:sz w:val="22"/>
                <w:szCs w:val="22"/>
              </w:rPr>
              <w:t xml:space="preserve"> State Funds </w:t>
            </w:r>
          </w:p>
        </w:tc>
        <w:tc>
          <w:tcPr>
            <w:tcW w:w="2203" w:type="dxa"/>
            <w:tcBorders>
              <w:top w:val="single" w:sz="6" w:space="0" w:color="000000"/>
              <w:left w:val="single" w:sz="6" w:space="0" w:color="000000"/>
              <w:bottom w:val="single" w:sz="6" w:space="0" w:color="000000"/>
              <w:right w:val="single" w:sz="6" w:space="0" w:color="000000"/>
            </w:tcBorders>
          </w:tcPr>
          <w:p w:rsidR="00F87D4F" w:rsidRDefault="0032755C">
            <w:pPr>
              <w:autoSpaceDE w:val="0"/>
              <w:autoSpaceDN w:val="0"/>
              <w:adjustRightInd w:val="0"/>
              <w:rPr>
                <w:sz w:val="20"/>
                <w:szCs w:val="20"/>
              </w:rPr>
            </w:pPr>
            <w:r>
              <w:rPr>
                <w:sz w:val="20"/>
                <w:szCs w:val="20"/>
              </w:rPr>
              <w:t xml:space="preserve">   </w:t>
            </w:r>
            <w:r w:rsidR="00F94525">
              <w:rPr>
                <w:sz w:val="20"/>
                <w:szCs w:val="20"/>
              </w:rPr>
              <w:t xml:space="preserve">                       </w:t>
            </w:r>
          </w:p>
        </w:tc>
      </w:tr>
      <w:tr w:rsidR="00F87D4F">
        <w:trPr>
          <w:jc w:val="center"/>
        </w:trPr>
        <w:tc>
          <w:tcPr>
            <w:tcW w:w="540" w:type="dxa"/>
            <w:tcBorders>
              <w:top w:val="single" w:sz="6" w:space="0" w:color="000000"/>
              <w:left w:val="single" w:sz="6" w:space="0" w:color="000000"/>
              <w:bottom w:val="single" w:sz="6" w:space="0" w:color="000000"/>
              <w:right w:val="single" w:sz="6" w:space="0" w:color="000000"/>
            </w:tcBorders>
          </w:tcPr>
          <w:p w:rsidR="00F87D4F" w:rsidRDefault="0032755C">
            <w:pPr>
              <w:autoSpaceDE w:val="0"/>
              <w:autoSpaceDN w:val="0"/>
              <w:adjustRightInd w:val="0"/>
              <w:rPr>
                <w:sz w:val="20"/>
                <w:szCs w:val="20"/>
              </w:rPr>
            </w:pPr>
            <w:r>
              <w:rPr>
                <w:sz w:val="20"/>
                <w:szCs w:val="20"/>
              </w:rPr>
              <w:t xml:space="preserve"> </w:t>
            </w:r>
          </w:p>
        </w:tc>
        <w:tc>
          <w:tcPr>
            <w:tcW w:w="2880" w:type="dxa"/>
            <w:tcBorders>
              <w:top w:val="single" w:sz="6" w:space="0" w:color="000000"/>
              <w:left w:val="single" w:sz="6" w:space="0" w:color="000000"/>
              <w:bottom w:val="single" w:sz="6" w:space="0" w:color="000000"/>
              <w:right w:val="single" w:sz="6" w:space="0" w:color="000000"/>
            </w:tcBorders>
          </w:tcPr>
          <w:p w:rsidR="00F87D4F" w:rsidRDefault="0032755C">
            <w:pPr>
              <w:autoSpaceDE w:val="0"/>
              <w:autoSpaceDN w:val="0"/>
              <w:adjustRightInd w:val="0"/>
              <w:rPr>
                <w:sz w:val="22"/>
                <w:szCs w:val="22"/>
                <w:vertAlign w:val="superscript"/>
              </w:rPr>
            </w:pPr>
            <w:r>
              <w:rPr>
                <w:sz w:val="22"/>
                <w:szCs w:val="22"/>
              </w:rPr>
              <w:t>Private Source Funds</w:t>
            </w:r>
          </w:p>
        </w:tc>
        <w:tc>
          <w:tcPr>
            <w:tcW w:w="2203" w:type="dxa"/>
            <w:tcBorders>
              <w:top w:val="single" w:sz="6" w:space="0" w:color="000000"/>
              <w:left w:val="single" w:sz="6" w:space="0" w:color="000000"/>
              <w:bottom w:val="single" w:sz="6" w:space="0" w:color="000000"/>
              <w:right w:val="single" w:sz="6" w:space="0" w:color="000000"/>
            </w:tcBorders>
          </w:tcPr>
          <w:p w:rsidR="00F87D4F" w:rsidRDefault="00F87D4F">
            <w:pPr>
              <w:autoSpaceDE w:val="0"/>
              <w:autoSpaceDN w:val="0"/>
              <w:adjustRightInd w:val="0"/>
              <w:rPr>
                <w:sz w:val="20"/>
                <w:szCs w:val="20"/>
              </w:rPr>
            </w:pPr>
          </w:p>
        </w:tc>
      </w:tr>
      <w:tr w:rsidR="00F87D4F">
        <w:trPr>
          <w:jc w:val="center"/>
        </w:trPr>
        <w:tc>
          <w:tcPr>
            <w:tcW w:w="3420" w:type="dxa"/>
            <w:gridSpan w:val="2"/>
            <w:tcBorders>
              <w:top w:val="single" w:sz="6" w:space="0" w:color="000000"/>
              <w:left w:val="single" w:sz="6" w:space="0" w:color="000000"/>
              <w:bottom w:val="single" w:sz="6" w:space="0" w:color="000000"/>
              <w:right w:val="single" w:sz="6" w:space="0" w:color="000000"/>
            </w:tcBorders>
          </w:tcPr>
          <w:p w:rsidR="00F87D4F" w:rsidRDefault="0032755C" w:rsidP="009642A9">
            <w:pPr>
              <w:autoSpaceDE w:val="0"/>
              <w:autoSpaceDN w:val="0"/>
              <w:adjustRightInd w:val="0"/>
              <w:rPr>
                <w:sz w:val="22"/>
                <w:szCs w:val="22"/>
                <w:vertAlign w:val="superscript"/>
              </w:rPr>
            </w:pPr>
            <w:r>
              <w:rPr>
                <w:sz w:val="22"/>
                <w:szCs w:val="22"/>
              </w:rPr>
              <w:t>Net Local Funds Calendar Year 201</w:t>
            </w:r>
            <w:r w:rsidR="00C6501B">
              <w:rPr>
                <w:sz w:val="22"/>
                <w:szCs w:val="22"/>
              </w:rPr>
              <w:t>8</w:t>
            </w:r>
          </w:p>
        </w:tc>
        <w:tc>
          <w:tcPr>
            <w:tcW w:w="2203" w:type="dxa"/>
            <w:tcBorders>
              <w:top w:val="single" w:sz="6" w:space="0" w:color="000000"/>
              <w:left w:val="single" w:sz="6" w:space="0" w:color="000000"/>
              <w:bottom w:val="single" w:sz="6" w:space="0" w:color="000000"/>
              <w:right w:val="single" w:sz="6" w:space="0" w:color="000000"/>
            </w:tcBorders>
          </w:tcPr>
          <w:p w:rsidR="00F87D4F" w:rsidRDefault="0032755C">
            <w:pPr>
              <w:autoSpaceDE w:val="0"/>
              <w:autoSpaceDN w:val="0"/>
              <w:adjustRightInd w:val="0"/>
              <w:rPr>
                <w:sz w:val="20"/>
                <w:szCs w:val="20"/>
              </w:rPr>
            </w:pPr>
            <w:r>
              <w:rPr>
                <w:sz w:val="20"/>
                <w:szCs w:val="20"/>
              </w:rPr>
              <w:t xml:space="preserve">  </w:t>
            </w:r>
            <w:r w:rsidR="00F94525">
              <w:rPr>
                <w:sz w:val="20"/>
                <w:szCs w:val="20"/>
              </w:rPr>
              <w:t xml:space="preserve">                       </w:t>
            </w:r>
          </w:p>
        </w:tc>
      </w:tr>
    </w:tbl>
    <w:p w:rsidR="00F87D4F" w:rsidRDefault="00F87D4F">
      <w:pPr>
        <w:autoSpaceDE w:val="0"/>
        <w:autoSpaceDN w:val="0"/>
        <w:adjustRightInd w:val="0"/>
        <w:rPr>
          <w:b/>
          <w:bCs/>
          <w:sz w:val="20"/>
          <w:szCs w:val="20"/>
        </w:rPr>
      </w:pPr>
    </w:p>
    <w:p w:rsidR="00F87D4F" w:rsidRDefault="00F87D4F">
      <w:pPr>
        <w:autoSpaceDE w:val="0"/>
        <w:autoSpaceDN w:val="0"/>
        <w:adjustRightInd w:val="0"/>
        <w:rPr>
          <w:b/>
          <w:bCs/>
          <w:sz w:val="20"/>
          <w:szCs w:val="20"/>
        </w:rPr>
      </w:pPr>
    </w:p>
    <w:p w:rsidR="00F87D4F" w:rsidRDefault="0032755C">
      <w:pPr>
        <w:pStyle w:val="FootnoteText"/>
        <w:autoSpaceDE w:val="0"/>
        <w:autoSpaceDN w:val="0"/>
        <w:adjustRightInd w:val="0"/>
        <w:rPr>
          <w:sz w:val="22"/>
          <w:szCs w:val="22"/>
          <w:u w:val="single"/>
        </w:rPr>
      </w:pPr>
      <w:r>
        <w:rPr>
          <w:sz w:val="22"/>
          <w:szCs w:val="22"/>
          <w:u w:val="single"/>
        </w:rPr>
        <w:t xml:space="preserve">Note:  </w:t>
      </w:r>
    </w:p>
    <w:p w:rsidR="00F87D4F" w:rsidRDefault="0032755C">
      <w:pPr>
        <w:pStyle w:val="FootnoteText"/>
        <w:numPr>
          <w:ilvl w:val="1"/>
          <w:numId w:val="15"/>
        </w:numPr>
        <w:tabs>
          <w:tab w:val="clear" w:pos="1440"/>
          <w:tab w:val="num" w:pos="360"/>
        </w:tabs>
        <w:autoSpaceDE w:val="0"/>
        <w:autoSpaceDN w:val="0"/>
        <w:adjustRightInd w:val="0"/>
        <w:ind w:left="360" w:hanging="180"/>
        <w:rPr>
          <w:sz w:val="22"/>
          <w:szCs w:val="22"/>
        </w:rPr>
      </w:pPr>
      <w:r>
        <w:rPr>
          <w:sz w:val="22"/>
          <w:szCs w:val="22"/>
        </w:rPr>
        <w:t>Section II should be completed first to compute the amounts for total expenditures and each category of revenue.  The totals from the detailed schedules should be entered in the applicable space in the summary.</w:t>
      </w:r>
    </w:p>
    <w:p w:rsidR="00F87D4F" w:rsidRDefault="0032755C">
      <w:pPr>
        <w:pStyle w:val="FootnoteText"/>
        <w:numPr>
          <w:ilvl w:val="1"/>
          <w:numId w:val="15"/>
        </w:numPr>
        <w:tabs>
          <w:tab w:val="clear" w:pos="1440"/>
          <w:tab w:val="num" w:pos="360"/>
        </w:tabs>
        <w:autoSpaceDE w:val="0"/>
        <w:autoSpaceDN w:val="0"/>
        <w:adjustRightInd w:val="0"/>
        <w:ind w:left="360" w:hanging="180"/>
        <w:rPr>
          <w:sz w:val="22"/>
          <w:szCs w:val="22"/>
        </w:rPr>
      </w:pPr>
      <w:r>
        <w:rPr>
          <w:sz w:val="22"/>
          <w:szCs w:val="22"/>
        </w:rPr>
        <w:t xml:space="preserve">“Total Expenditures” includes all expenses of the county or city applied to providing services (counsel and services other than counsel) pursuant to Article 18-B of the County Law. Such expenditures are hereinafter referred to as “Article 18-B expenditures.”  </w:t>
      </w:r>
    </w:p>
    <w:p w:rsidR="00F87D4F" w:rsidRDefault="0032755C">
      <w:pPr>
        <w:pStyle w:val="FootnoteText"/>
        <w:numPr>
          <w:ilvl w:val="1"/>
          <w:numId w:val="15"/>
        </w:numPr>
        <w:tabs>
          <w:tab w:val="clear" w:pos="1440"/>
          <w:tab w:val="num" w:pos="360"/>
        </w:tabs>
        <w:autoSpaceDE w:val="0"/>
        <w:autoSpaceDN w:val="0"/>
        <w:adjustRightInd w:val="0"/>
        <w:ind w:left="360" w:hanging="180"/>
        <w:rPr>
          <w:b/>
          <w:bCs/>
          <w:sz w:val="22"/>
          <w:szCs w:val="22"/>
        </w:rPr>
      </w:pPr>
      <w:r>
        <w:rPr>
          <w:bCs/>
          <w:sz w:val="22"/>
          <w:szCs w:val="22"/>
        </w:rPr>
        <w:t>“</w:t>
      </w:r>
      <w:r>
        <w:rPr>
          <w:sz w:val="22"/>
          <w:szCs w:val="22"/>
        </w:rPr>
        <w:t xml:space="preserve">Local Funds” are all funds expended by a county or city for Article 18-B services and expenses, other than funds received from the federal government, the State, or a private source where the locality does not have authority or control over payment of such funds by such private source. “Local Funds” is computed by subtracting the total of all revenue sources from the total expenditures. </w:t>
      </w:r>
    </w:p>
    <w:p w:rsidR="00F87D4F" w:rsidRDefault="0032755C">
      <w:pPr>
        <w:tabs>
          <w:tab w:val="left" w:pos="360"/>
        </w:tabs>
        <w:autoSpaceDE w:val="0"/>
        <w:autoSpaceDN w:val="0"/>
        <w:adjustRightInd w:val="0"/>
        <w:ind w:left="360" w:hanging="360"/>
        <w:rPr>
          <w:b/>
          <w:bCs/>
          <w:sz w:val="22"/>
          <w:szCs w:val="22"/>
        </w:rPr>
      </w:pPr>
      <w:r>
        <w:rPr>
          <w:b/>
          <w:bCs/>
          <w:sz w:val="22"/>
          <w:szCs w:val="22"/>
        </w:rPr>
        <w:br w:type="page"/>
      </w:r>
      <w:r>
        <w:rPr>
          <w:b/>
          <w:bCs/>
          <w:sz w:val="22"/>
          <w:szCs w:val="22"/>
        </w:rPr>
        <w:lastRenderedPageBreak/>
        <w:t xml:space="preserve">II. </w:t>
      </w:r>
      <w:r>
        <w:rPr>
          <w:b/>
          <w:bCs/>
          <w:sz w:val="22"/>
          <w:szCs w:val="22"/>
        </w:rPr>
        <w:tab/>
        <w:t>EXPENDITURES AND REVENUES FOR</w:t>
      </w:r>
      <w:r>
        <w:rPr>
          <w:bCs/>
          <w:sz w:val="22"/>
          <w:szCs w:val="22"/>
        </w:rPr>
        <w:t xml:space="preserve"> </w:t>
      </w:r>
      <w:r>
        <w:rPr>
          <w:b/>
          <w:bCs/>
          <w:sz w:val="22"/>
          <w:szCs w:val="22"/>
        </w:rPr>
        <w:t>CALENDAR YEAR 201</w:t>
      </w:r>
      <w:r w:rsidR="00C6501B">
        <w:rPr>
          <w:b/>
          <w:bCs/>
          <w:sz w:val="22"/>
          <w:szCs w:val="22"/>
        </w:rPr>
        <w:t>8</w:t>
      </w:r>
    </w:p>
    <w:p w:rsidR="00F87D4F" w:rsidRDefault="00F87D4F">
      <w:pPr>
        <w:autoSpaceDE w:val="0"/>
        <w:autoSpaceDN w:val="0"/>
        <w:adjustRightInd w:val="0"/>
        <w:rPr>
          <w:b/>
          <w:bCs/>
          <w:sz w:val="22"/>
          <w:szCs w:val="22"/>
        </w:rPr>
      </w:pPr>
    </w:p>
    <w:p w:rsidR="00F87D4F" w:rsidRDefault="00F87D4F">
      <w:pPr>
        <w:tabs>
          <w:tab w:val="left" w:pos="360"/>
        </w:tabs>
        <w:autoSpaceDE w:val="0"/>
        <w:autoSpaceDN w:val="0"/>
        <w:adjustRightInd w:val="0"/>
        <w:rPr>
          <w:bCs/>
          <w:sz w:val="22"/>
          <w:szCs w:val="22"/>
        </w:rPr>
      </w:pPr>
    </w:p>
    <w:p w:rsidR="00F87D4F" w:rsidRDefault="0032755C">
      <w:pPr>
        <w:numPr>
          <w:ilvl w:val="0"/>
          <w:numId w:val="1"/>
        </w:numPr>
        <w:tabs>
          <w:tab w:val="clear" w:pos="720"/>
          <w:tab w:val="left" w:pos="360"/>
        </w:tabs>
        <w:autoSpaceDE w:val="0"/>
        <w:autoSpaceDN w:val="0"/>
        <w:adjustRightInd w:val="0"/>
        <w:ind w:left="360"/>
        <w:rPr>
          <w:sz w:val="22"/>
          <w:szCs w:val="22"/>
        </w:rPr>
      </w:pPr>
      <w:r>
        <w:rPr>
          <w:b/>
          <w:sz w:val="22"/>
          <w:szCs w:val="22"/>
        </w:rPr>
        <w:t>Detail of Article 18-B Expenditures</w:t>
      </w:r>
      <w:r>
        <w:rPr>
          <w:sz w:val="22"/>
          <w:szCs w:val="22"/>
        </w:rPr>
        <w:t xml:space="preserve"> for the period of January 1, 201</w:t>
      </w:r>
      <w:r w:rsidR="00C6501B">
        <w:rPr>
          <w:sz w:val="22"/>
          <w:szCs w:val="22"/>
        </w:rPr>
        <w:t>8</w:t>
      </w:r>
      <w:r>
        <w:rPr>
          <w:sz w:val="22"/>
          <w:szCs w:val="22"/>
        </w:rPr>
        <w:t xml:space="preserve"> to December 31, </w:t>
      </w:r>
      <w:r>
        <w:rPr>
          <w:bCs/>
          <w:sz w:val="22"/>
          <w:szCs w:val="22"/>
        </w:rPr>
        <w:t>201</w:t>
      </w:r>
      <w:r w:rsidR="00C6501B">
        <w:rPr>
          <w:bCs/>
          <w:sz w:val="22"/>
          <w:szCs w:val="22"/>
        </w:rPr>
        <w:t>8</w:t>
      </w:r>
      <w:r>
        <w:rPr>
          <w:sz w:val="22"/>
          <w:szCs w:val="22"/>
        </w:rPr>
        <w:t xml:space="preserve">.  </w:t>
      </w:r>
    </w:p>
    <w:p w:rsidR="00F87D4F" w:rsidRDefault="00F87D4F">
      <w:pPr>
        <w:tabs>
          <w:tab w:val="left" w:pos="360"/>
        </w:tabs>
        <w:autoSpaceDE w:val="0"/>
        <w:autoSpaceDN w:val="0"/>
        <w:adjustRightInd w:val="0"/>
        <w:rPr>
          <w:sz w:val="22"/>
          <w:szCs w:val="22"/>
        </w:rPr>
      </w:pPr>
    </w:p>
    <w:p w:rsidR="00F87D4F" w:rsidRDefault="0032755C">
      <w:pPr>
        <w:tabs>
          <w:tab w:val="left" w:pos="360"/>
        </w:tabs>
        <w:autoSpaceDE w:val="0"/>
        <w:autoSpaceDN w:val="0"/>
        <w:adjustRightInd w:val="0"/>
        <w:ind w:left="720"/>
        <w:rPr>
          <w:bCs/>
          <w:sz w:val="22"/>
          <w:szCs w:val="22"/>
          <w:u w:val="single"/>
        </w:rPr>
      </w:pPr>
      <w:r>
        <w:rPr>
          <w:bCs/>
          <w:sz w:val="22"/>
          <w:szCs w:val="22"/>
          <w:u w:val="single"/>
        </w:rPr>
        <w:t>Note:</w:t>
      </w:r>
    </w:p>
    <w:p w:rsidR="00F87D4F" w:rsidRDefault="0032755C">
      <w:pPr>
        <w:numPr>
          <w:ilvl w:val="1"/>
          <w:numId w:val="15"/>
        </w:numPr>
        <w:tabs>
          <w:tab w:val="clear" w:pos="1440"/>
          <w:tab w:val="left" w:pos="360"/>
        </w:tabs>
        <w:autoSpaceDE w:val="0"/>
        <w:autoSpaceDN w:val="0"/>
        <w:adjustRightInd w:val="0"/>
        <w:ind w:left="1080"/>
        <w:rPr>
          <w:bCs/>
          <w:sz w:val="22"/>
          <w:szCs w:val="22"/>
        </w:rPr>
      </w:pPr>
      <w:r>
        <w:rPr>
          <w:sz w:val="22"/>
          <w:szCs w:val="22"/>
        </w:rPr>
        <w:t>The determination of expenditures for this report should use the same basis of accounting applied to the preparation of the financial statements.  Expenditures include direct charges and indirect expenditures allocated pursuant t</w:t>
      </w:r>
      <w:r>
        <w:rPr>
          <w:b/>
          <w:bCs/>
          <w:sz w:val="20"/>
          <w:szCs w:val="20"/>
        </w:rPr>
        <w:t>o</w:t>
      </w:r>
      <w:r>
        <w:rPr>
          <w:sz w:val="22"/>
          <w:szCs w:val="22"/>
        </w:rPr>
        <w:t xml:space="preserve"> the cost allocation plan developed in accordance with OMB Circular A-87.</w:t>
      </w:r>
    </w:p>
    <w:p w:rsidR="00F87D4F" w:rsidRDefault="00F87D4F">
      <w:pPr>
        <w:tabs>
          <w:tab w:val="left" w:pos="1080"/>
          <w:tab w:val="left" w:pos="1440"/>
        </w:tabs>
        <w:autoSpaceDE w:val="0"/>
        <w:autoSpaceDN w:val="0"/>
        <w:adjustRightInd w:val="0"/>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43" w:type="dxa"/>
          <w:right w:w="115" w:type="dxa"/>
        </w:tblCellMar>
        <w:tblLook w:val="0000" w:firstRow="0" w:lastRow="0" w:firstColumn="0" w:lastColumn="0" w:noHBand="0" w:noVBand="0"/>
      </w:tblPr>
      <w:tblGrid>
        <w:gridCol w:w="630"/>
        <w:gridCol w:w="3960"/>
        <w:gridCol w:w="2160"/>
        <w:gridCol w:w="2160"/>
      </w:tblGrid>
      <w:tr w:rsidR="00F87D4F">
        <w:trPr>
          <w:jc w:val="center"/>
        </w:trPr>
        <w:tc>
          <w:tcPr>
            <w:tcW w:w="4590" w:type="dxa"/>
            <w:gridSpan w:val="2"/>
            <w:tcBorders>
              <w:top w:val="single" w:sz="4" w:space="0" w:color="auto"/>
              <w:left w:val="single" w:sz="4" w:space="0" w:color="auto"/>
              <w:bottom w:val="single" w:sz="4" w:space="0" w:color="auto"/>
              <w:right w:val="single" w:sz="4" w:space="0" w:color="auto"/>
            </w:tcBorders>
          </w:tcPr>
          <w:p w:rsidR="00F87D4F" w:rsidRDefault="0032755C">
            <w:pPr>
              <w:tabs>
                <w:tab w:val="left" w:pos="1080"/>
                <w:tab w:val="left" w:pos="1440"/>
              </w:tabs>
              <w:autoSpaceDE w:val="0"/>
              <w:autoSpaceDN w:val="0"/>
              <w:adjustRightInd w:val="0"/>
              <w:jc w:val="center"/>
              <w:rPr>
                <w:b/>
                <w:sz w:val="22"/>
                <w:szCs w:val="22"/>
              </w:rPr>
            </w:pPr>
            <w:r>
              <w:rPr>
                <w:b/>
                <w:sz w:val="22"/>
                <w:szCs w:val="22"/>
              </w:rPr>
              <w:t>Category</w:t>
            </w:r>
          </w:p>
        </w:tc>
        <w:tc>
          <w:tcPr>
            <w:tcW w:w="4320" w:type="dxa"/>
            <w:gridSpan w:val="2"/>
            <w:tcBorders>
              <w:top w:val="single" w:sz="4" w:space="0" w:color="auto"/>
              <w:left w:val="single" w:sz="4" w:space="0" w:color="auto"/>
              <w:bottom w:val="single" w:sz="4" w:space="0" w:color="auto"/>
              <w:right w:val="single" w:sz="4" w:space="0" w:color="auto"/>
            </w:tcBorders>
          </w:tcPr>
          <w:p w:rsidR="00F87D4F" w:rsidRDefault="0032755C">
            <w:pPr>
              <w:tabs>
                <w:tab w:val="left" w:pos="1080"/>
                <w:tab w:val="left" w:pos="1440"/>
              </w:tabs>
              <w:autoSpaceDE w:val="0"/>
              <w:autoSpaceDN w:val="0"/>
              <w:adjustRightInd w:val="0"/>
              <w:jc w:val="center"/>
              <w:rPr>
                <w:b/>
                <w:sz w:val="22"/>
                <w:szCs w:val="22"/>
              </w:rPr>
            </w:pPr>
            <w:r>
              <w:rPr>
                <w:b/>
                <w:sz w:val="22"/>
                <w:szCs w:val="22"/>
              </w:rPr>
              <w:t>Expenditures</w:t>
            </w:r>
          </w:p>
        </w:tc>
      </w:tr>
      <w:tr w:rsidR="00F87D4F">
        <w:trPr>
          <w:cantSplit/>
          <w:jc w:val="center"/>
        </w:trPr>
        <w:tc>
          <w:tcPr>
            <w:tcW w:w="4590" w:type="dxa"/>
            <w:gridSpan w:val="2"/>
            <w:tcBorders>
              <w:top w:val="single" w:sz="4" w:space="0" w:color="auto"/>
              <w:left w:val="single" w:sz="4" w:space="0" w:color="auto"/>
              <w:bottom w:val="single" w:sz="4" w:space="0" w:color="auto"/>
              <w:right w:val="single" w:sz="4" w:space="0" w:color="auto"/>
            </w:tcBorders>
          </w:tcPr>
          <w:p w:rsidR="00F87D4F" w:rsidRDefault="0032755C">
            <w:pPr>
              <w:tabs>
                <w:tab w:val="left" w:pos="1080"/>
                <w:tab w:val="left" w:pos="1440"/>
              </w:tabs>
              <w:autoSpaceDE w:val="0"/>
              <w:autoSpaceDN w:val="0"/>
              <w:adjustRightInd w:val="0"/>
              <w:rPr>
                <w:sz w:val="22"/>
                <w:szCs w:val="22"/>
              </w:rPr>
            </w:pPr>
            <w:r>
              <w:rPr>
                <w:sz w:val="22"/>
                <w:szCs w:val="22"/>
              </w:rPr>
              <w:t>Public Defe</w:t>
            </w:r>
            <w:r w:rsidR="00F94525">
              <w:rPr>
                <w:sz w:val="22"/>
                <w:szCs w:val="22"/>
              </w:rPr>
              <w:t xml:space="preserve">nder </w:t>
            </w:r>
          </w:p>
          <w:p w:rsidR="00F87D4F" w:rsidRDefault="0032755C">
            <w:pPr>
              <w:tabs>
                <w:tab w:val="left" w:pos="1080"/>
                <w:tab w:val="left" w:pos="1440"/>
              </w:tabs>
              <w:autoSpaceDE w:val="0"/>
              <w:autoSpaceDN w:val="0"/>
              <w:adjustRightInd w:val="0"/>
              <w:rPr>
                <w:sz w:val="22"/>
                <w:szCs w:val="22"/>
              </w:rPr>
            </w:pPr>
            <w:r>
              <w:rPr>
                <w:sz w:val="22"/>
                <w:szCs w:val="22"/>
              </w:rPr>
              <w:t xml:space="preserve">                      </w:t>
            </w:r>
            <w:r w:rsidR="00F94525">
              <w:rPr>
                <w:sz w:val="22"/>
                <w:szCs w:val="22"/>
              </w:rPr>
              <w:t xml:space="preserve">       </w:t>
            </w:r>
          </w:p>
        </w:tc>
        <w:tc>
          <w:tcPr>
            <w:tcW w:w="2160" w:type="dxa"/>
            <w:tcBorders>
              <w:top w:val="single" w:sz="4" w:space="0" w:color="auto"/>
              <w:left w:val="single" w:sz="4" w:space="0" w:color="auto"/>
              <w:bottom w:val="single" w:sz="4" w:space="0" w:color="auto"/>
              <w:right w:val="single" w:sz="4" w:space="0" w:color="auto"/>
            </w:tcBorders>
          </w:tcPr>
          <w:p w:rsidR="00F87D4F" w:rsidRDefault="00F87D4F">
            <w:pPr>
              <w:tabs>
                <w:tab w:val="left" w:pos="1080"/>
                <w:tab w:val="left" w:pos="1440"/>
              </w:tabs>
              <w:autoSpaceDE w:val="0"/>
              <w:autoSpaceDN w:val="0"/>
              <w:adjustRightInd w:val="0"/>
              <w:jc w:val="right"/>
              <w:rPr>
                <w:sz w:val="22"/>
                <w:szCs w:val="22"/>
              </w:rPr>
            </w:pPr>
          </w:p>
        </w:tc>
        <w:tc>
          <w:tcPr>
            <w:tcW w:w="2160" w:type="dxa"/>
            <w:vMerge w:val="restart"/>
            <w:tcBorders>
              <w:top w:val="single" w:sz="4" w:space="0" w:color="auto"/>
              <w:left w:val="single" w:sz="4" w:space="0" w:color="auto"/>
              <w:bottom w:val="single" w:sz="4" w:space="0" w:color="auto"/>
              <w:right w:val="single" w:sz="4" w:space="0" w:color="auto"/>
            </w:tcBorders>
          </w:tcPr>
          <w:p w:rsidR="00F87D4F" w:rsidRDefault="00F87D4F">
            <w:pPr>
              <w:tabs>
                <w:tab w:val="left" w:pos="1080"/>
                <w:tab w:val="left" w:pos="1440"/>
              </w:tabs>
              <w:autoSpaceDE w:val="0"/>
              <w:autoSpaceDN w:val="0"/>
              <w:adjustRightInd w:val="0"/>
              <w:jc w:val="right"/>
              <w:rPr>
                <w:sz w:val="22"/>
                <w:szCs w:val="22"/>
              </w:rPr>
            </w:pPr>
          </w:p>
        </w:tc>
      </w:tr>
      <w:tr w:rsidR="00F87D4F">
        <w:trPr>
          <w:cantSplit/>
          <w:jc w:val="center"/>
        </w:trPr>
        <w:tc>
          <w:tcPr>
            <w:tcW w:w="630" w:type="dxa"/>
            <w:vMerge w:val="restart"/>
            <w:tcBorders>
              <w:top w:val="single" w:sz="4" w:space="0" w:color="auto"/>
              <w:left w:val="single" w:sz="4" w:space="0" w:color="auto"/>
              <w:bottom w:val="single" w:sz="4" w:space="0" w:color="auto"/>
              <w:right w:val="single" w:sz="4" w:space="0" w:color="auto"/>
            </w:tcBorders>
          </w:tcPr>
          <w:p w:rsidR="00F87D4F" w:rsidRDefault="00F87D4F">
            <w:pPr>
              <w:tabs>
                <w:tab w:val="left" w:pos="1080"/>
                <w:tab w:val="left" w:pos="1440"/>
              </w:tabs>
              <w:autoSpaceDE w:val="0"/>
              <w:autoSpaceDN w:val="0"/>
              <w:adjustRightInd w:val="0"/>
              <w:rPr>
                <w:sz w:val="22"/>
                <w:szCs w:val="22"/>
              </w:rPr>
            </w:pPr>
          </w:p>
        </w:tc>
        <w:tc>
          <w:tcPr>
            <w:tcW w:w="3960" w:type="dxa"/>
            <w:tcBorders>
              <w:top w:val="single" w:sz="4" w:space="0" w:color="auto"/>
              <w:left w:val="single" w:sz="4" w:space="0" w:color="auto"/>
              <w:bottom w:val="single" w:sz="4" w:space="0" w:color="auto"/>
              <w:right w:val="single" w:sz="4" w:space="0" w:color="auto"/>
            </w:tcBorders>
          </w:tcPr>
          <w:p w:rsidR="00F87D4F" w:rsidRDefault="0032755C">
            <w:pPr>
              <w:tabs>
                <w:tab w:val="left" w:pos="1080"/>
                <w:tab w:val="left" w:pos="1440"/>
              </w:tabs>
              <w:autoSpaceDE w:val="0"/>
              <w:autoSpaceDN w:val="0"/>
              <w:adjustRightInd w:val="0"/>
              <w:rPr>
                <w:sz w:val="22"/>
                <w:szCs w:val="22"/>
              </w:rPr>
            </w:pPr>
            <w:r>
              <w:rPr>
                <w:sz w:val="22"/>
                <w:szCs w:val="22"/>
              </w:rPr>
              <w:t>Personal Services</w:t>
            </w:r>
          </w:p>
        </w:tc>
        <w:tc>
          <w:tcPr>
            <w:tcW w:w="2160" w:type="dxa"/>
            <w:tcBorders>
              <w:top w:val="single" w:sz="4" w:space="0" w:color="auto"/>
              <w:left w:val="single" w:sz="4" w:space="0" w:color="auto"/>
              <w:bottom w:val="single" w:sz="4" w:space="0" w:color="auto"/>
              <w:right w:val="single" w:sz="4" w:space="0" w:color="auto"/>
            </w:tcBorders>
          </w:tcPr>
          <w:p w:rsidR="00F87D4F" w:rsidRDefault="00F87D4F">
            <w:pPr>
              <w:tabs>
                <w:tab w:val="left" w:pos="1080"/>
                <w:tab w:val="left" w:pos="1440"/>
              </w:tabs>
              <w:autoSpaceDE w:val="0"/>
              <w:autoSpaceDN w:val="0"/>
              <w:adjustRightInd w:val="0"/>
              <w:jc w:val="right"/>
              <w:rPr>
                <w:sz w:val="22"/>
                <w:szCs w:val="22"/>
              </w:rPr>
            </w:pPr>
          </w:p>
        </w:tc>
        <w:tc>
          <w:tcPr>
            <w:tcW w:w="2160" w:type="dxa"/>
            <w:vMerge/>
            <w:tcBorders>
              <w:top w:val="single" w:sz="4" w:space="0" w:color="auto"/>
              <w:left w:val="single" w:sz="4" w:space="0" w:color="auto"/>
              <w:bottom w:val="single" w:sz="4" w:space="0" w:color="auto"/>
              <w:right w:val="single" w:sz="4" w:space="0" w:color="auto"/>
            </w:tcBorders>
          </w:tcPr>
          <w:p w:rsidR="00F87D4F" w:rsidRDefault="00F87D4F">
            <w:pPr>
              <w:tabs>
                <w:tab w:val="left" w:pos="1080"/>
                <w:tab w:val="left" w:pos="1440"/>
              </w:tabs>
              <w:autoSpaceDE w:val="0"/>
              <w:autoSpaceDN w:val="0"/>
              <w:adjustRightInd w:val="0"/>
              <w:jc w:val="right"/>
              <w:rPr>
                <w:sz w:val="22"/>
                <w:szCs w:val="22"/>
              </w:rPr>
            </w:pPr>
          </w:p>
        </w:tc>
      </w:tr>
      <w:tr w:rsidR="00F87D4F">
        <w:trPr>
          <w:cantSplit/>
          <w:jc w:val="center"/>
        </w:trPr>
        <w:tc>
          <w:tcPr>
            <w:tcW w:w="630" w:type="dxa"/>
            <w:vMerge/>
            <w:tcBorders>
              <w:top w:val="single" w:sz="4" w:space="0" w:color="auto"/>
              <w:left w:val="single" w:sz="4" w:space="0" w:color="auto"/>
              <w:bottom w:val="single" w:sz="4" w:space="0" w:color="auto"/>
              <w:right w:val="single" w:sz="4" w:space="0" w:color="auto"/>
            </w:tcBorders>
          </w:tcPr>
          <w:p w:rsidR="00F87D4F" w:rsidRDefault="00F87D4F">
            <w:pPr>
              <w:tabs>
                <w:tab w:val="left" w:pos="1080"/>
                <w:tab w:val="left" w:pos="1440"/>
              </w:tabs>
              <w:autoSpaceDE w:val="0"/>
              <w:autoSpaceDN w:val="0"/>
              <w:adjustRightInd w:val="0"/>
              <w:rPr>
                <w:sz w:val="22"/>
                <w:szCs w:val="22"/>
              </w:rPr>
            </w:pPr>
          </w:p>
        </w:tc>
        <w:tc>
          <w:tcPr>
            <w:tcW w:w="3960" w:type="dxa"/>
            <w:tcBorders>
              <w:top w:val="single" w:sz="4" w:space="0" w:color="auto"/>
              <w:left w:val="single" w:sz="4" w:space="0" w:color="auto"/>
              <w:bottom w:val="single" w:sz="4" w:space="0" w:color="auto"/>
              <w:right w:val="single" w:sz="4" w:space="0" w:color="auto"/>
            </w:tcBorders>
          </w:tcPr>
          <w:p w:rsidR="00F87D4F" w:rsidRDefault="0032755C">
            <w:pPr>
              <w:tabs>
                <w:tab w:val="left" w:pos="1080"/>
                <w:tab w:val="left" w:pos="1440"/>
              </w:tabs>
              <w:autoSpaceDE w:val="0"/>
              <w:autoSpaceDN w:val="0"/>
              <w:adjustRightInd w:val="0"/>
              <w:rPr>
                <w:sz w:val="22"/>
                <w:szCs w:val="22"/>
              </w:rPr>
            </w:pPr>
            <w:r>
              <w:rPr>
                <w:sz w:val="22"/>
                <w:szCs w:val="22"/>
              </w:rPr>
              <w:t>Equipment and Capital Outlay</w:t>
            </w:r>
          </w:p>
        </w:tc>
        <w:tc>
          <w:tcPr>
            <w:tcW w:w="2160" w:type="dxa"/>
            <w:tcBorders>
              <w:top w:val="single" w:sz="4" w:space="0" w:color="auto"/>
              <w:left w:val="single" w:sz="4" w:space="0" w:color="auto"/>
              <w:bottom w:val="single" w:sz="4" w:space="0" w:color="auto"/>
              <w:right w:val="single" w:sz="4" w:space="0" w:color="auto"/>
            </w:tcBorders>
          </w:tcPr>
          <w:p w:rsidR="00F87D4F" w:rsidRDefault="00F87D4F">
            <w:pPr>
              <w:tabs>
                <w:tab w:val="left" w:pos="1080"/>
                <w:tab w:val="left" w:pos="1440"/>
              </w:tabs>
              <w:autoSpaceDE w:val="0"/>
              <w:autoSpaceDN w:val="0"/>
              <w:adjustRightInd w:val="0"/>
              <w:jc w:val="right"/>
              <w:rPr>
                <w:sz w:val="22"/>
                <w:szCs w:val="22"/>
              </w:rPr>
            </w:pPr>
          </w:p>
        </w:tc>
        <w:tc>
          <w:tcPr>
            <w:tcW w:w="2160" w:type="dxa"/>
            <w:vMerge/>
            <w:tcBorders>
              <w:top w:val="single" w:sz="4" w:space="0" w:color="auto"/>
              <w:left w:val="single" w:sz="4" w:space="0" w:color="auto"/>
              <w:bottom w:val="single" w:sz="4" w:space="0" w:color="auto"/>
              <w:right w:val="single" w:sz="4" w:space="0" w:color="auto"/>
            </w:tcBorders>
          </w:tcPr>
          <w:p w:rsidR="00F87D4F" w:rsidRDefault="00F87D4F">
            <w:pPr>
              <w:tabs>
                <w:tab w:val="left" w:pos="1080"/>
                <w:tab w:val="left" w:pos="1440"/>
              </w:tabs>
              <w:autoSpaceDE w:val="0"/>
              <w:autoSpaceDN w:val="0"/>
              <w:adjustRightInd w:val="0"/>
              <w:jc w:val="right"/>
              <w:rPr>
                <w:sz w:val="22"/>
                <w:szCs w:val="22"/>
              </w:rPr>
            </w:pPr>
          </w:p>
        </w:tc>
      </w:tr>
      <w:tr w:rsidR="00F87D4F">
        <w:trPr>
          <w:cantSplit/>
          <w:jc w:val="center"/>
        </w:trPr>
        <w:tc>
          <w:tcPr>
            <w:tcW w:w="630" w:type="dxa"/>
            <w:vMerge/>
            <w:tcBorders>
              <w:top w:val="single" w:sz="4" w:space="0" w:color="auto"/>
              <w:left w:val="single" w:sz="4" w:space="0" w:color="auto"/>
              <w:bottom w:val="single" w:sz="4" w:space="0" w:color="auto"/>
              <w:right w:val="single" w:sz="4" w:space="0" w:color="auto"/>
            </w:tcBorders>
          </w:tcPr>
          <w:p w:rsidR="00F87D4F" w:rsidRDefault="00F87D4F">
            <w:pPr>
              <w:tabs>
                <w:tab w:val="left" w:pos="1080"/>
                <w:tab w:val="left" w:pos="1440"/>
              </w:tabs>
              <w:autoSpaceDE w:val="0"/>
              <w:autoSpaceDN w:val="0"/>
              <w:adjustRightInd w:val="0"/>
              <w:rPr>
                <w:sz w:val="22"/>
                <w:szCs w:val="22"/>
              </w:rPr>
            </w:pPr>
          </w:p>
        </w:tc>
        <w:tc>
          <w:tcPr>
            <w:tcW w:w="3960" w:type="dxa"/>
            <w:tcBorders>
              <w:top w:val="single" w:sz="4" w:space="0" w:color="auto"/>
              <w:left w:val="single" w:sz="4" w:space="0" w:color="auto"/>
              <w:bottom w:val="single" w:sz="4" w:space="0" w:color="auto"/>
              <w:right w:val="single" w:sz="4" w:space="0" w:color="auto"/>
            </w:tcBorders>
          </w:tcPr>
          <w:p w:rsidR="00F87D4F" w:rsidRDefault="0032755C">
            <w:pPr>
              <w:tabs>
                <w:tab w:val="left" w:pos="1080"/>
                <w:tab w:val="left" w:pos="1440"/>
              </w:tabs>
              <w:autoSpaceDE w:val="0"/>
              <w:autoSpaceDN w:val="0"/>
              <w:adjustRightInd w:val="0"/>
              <w:rPr>
                <w:sz w:val="22"/>
                <w:szCs w:val="22"/>
              </w:rPr>
            </w:pPr>
            <w:r>
              <w:rPr>
                <w:sz w:val="22"/>
                <w:szCs w:val="22"/>
              </w:rPr>
              <w:t>Contractual Expenditures</w:t>
            </w:r>
          </w:p>
        </w:tc>
        <w:tc>
          <w:tcPr>
            <w:tcW w:w="2160" w:type="dxa"/>
            <w:tcBorders>
              <w:top w:val="single" w:sz="4" w:space="0" w:color="auto"/>
              <w:left w:val="single" w:sz="4" w:space="0" w:color="auto"/>
              <w:bottom w:val="single" w:sz="4" w:space="0" w:color="auto"/>
              <w:right w:val="single" w:sz="4" w:space="0" w:color="auto"/>
            </w:tcBorders>
          </w:tcPr>
          <w:p w:rsidR="00F87D4F" w:rsidRDefault="00F87D4F" w:rsidP="00F94525">
            <w:pPr>
              <w:tabs>
                <w:tab w:val="left" w:pos="1080"/>
                <w:tab w:val="left" w:pos="1440"/>
              </w:tabs>
              <w:autoSpaceDE w:val="0"/>
              <w:autoSpaceDN w:val="0"/>
              <w:adjustRightInd w:val="0"/>
              <w:jc w:val="center"/>
              <w:rPr>
                <w:sz w:val="22"/>
                <w:szCs w:val="22"/>
              </w:rPr>
            </w:pPr>
          </w:p>
        </w:tc>
        <w:tc>
          <w:tcPr>
            <w:tcW w:w="2160" w:type="dxa"/>
            <w:vMerge/>
            <w:tcBorders>
              <w:top w:val="single" w:sz="4" w:space="0" w:color="auto"/>
              <w:left w:val="single" w:sz="4" w:space="0" w:color="auto"/>
              <w:bottom w:val="single" w:sz="4" w:space="0" w:color="auto"/>
              <w:right w:val="single" w:sz="4" w:space="0" w:color="auto"/>
            </w:tcBorders>
          </w:tcPr>
          <w:p w:rsidR="00F87D4F" w:rsidRDefault="00F87D4F">
            <w:pPr>
              <w:tabs>
                <w:tab w:val="left" w:pos="1080"/>
                <w:tab w:val="left" w:pos="1440"/>
              </w:tabs>
              <w:autoSpaceDE w:val="0"/>
              <w:autoSpaceDN w:val="0"/>
              <w:adjustRightInd w:val="0"/>
              <w:jc w:val="right"/>
              <w:rPr>
                <w:sz w:val="22"/>
                <w:szCs w:val="22"/>
              </w:rPr>
            </w:pPr>
          </w:p>
        </w:tc>
      </w:tr>
      <w:tr w:rsidR="00F87D4F">
        <w:trPr>
          <w:cantSplit/>
          <w:jc w:val="center"/>
        </w:trPr>
        <w:tc>
          <w:tcPr>
            <w:tcW w:w="630" w:type="dxa"/>
            <w:vMerge/>
            <w:tcBorders>
              <w:top w:val="single" w:sz="4" w:space="0" w:color="auto"/>
              <w:left w:val="single" w:sz="4" w:space="0" w:color="auto"/>
              <w:bottom w:val="single" w:sz="4" w:space="0" w:color="auto"/>
              <w:right w:val="single" w:sz="4" w:space="0" w:color="auto"/>
            </w:tcBorders>
          </w:tcPr>
          <w:p w:rsidR="00F87D4F" w:rsidRDefault="00F87D4F">
            <w:pPr>
              <w:tabs>
                <w:tab w:val="left" w:pos="1080"/>
                <w:tab w:val="left" w:pos="1440"/>
              </w:tabs>
              <w:autoSpaceDE w:val="0"/>
              <w:autoSpaceDN w:val="0"/>
              <w:adjustRightInd w:val="0"/>
              <w:rPr>
                <w:sz w:val="22"/>
                <w:szCs w:val="22"/>
              </w:rPr>
            </w:pPr>
          </w:p>
        </w:tc>
        <w:tc>
          <w:tcPr>
            <w:tcW w:w="3960" w:type="dxa"/>
            <w:tcBorders>
              <w:top w:val="single" w:sz="4" w:space="0" w:color="auto"/>
              <w:left w:val="single" w:sz="4" w:space="0" w:color="auto"/>
              <w:bottom w:val="single" w:sz="4" w:space="0" w:color="auto"/>
              <w:right w:val="single" w:sz="4" w:space="0" w:color="auto"/>
            </w:tcBorders>
          </w:tcPr>
          <w:p w:rsidR="00F87D4F" w:rsidRDefault="0032755C">
            <w:pPr>
              <w:tabs>
                <w:tab w:val="left" w:pos="1080"/>
                <w:tab w:val="left" w:pos="1440"/>
              </w:tabs>
              <w:autoSpaceDE w:val="0"/>
              <w:autoSpaceDN w:val="0"/>
              <w:adjustRightInd w:val="0"/>
              <w:rPr>
                <w:sz w:val="22"/>
                <w:szCs w:val="22"/>
              </w:rPr>
            </w:pPr>
            <w:r>
              <w:rPr>
                <w:sz w:val="22"/>
                <w:szCs w:val="22"/>
              </w:rPr>
              <w:t>Employee Benefits</w:t>
            </w:r>
          </w:p>
        </w:tc>
        <w:tc>
          <w:tcPr>
            <w:tcW w:w="2160" w:type="dxa"/>
            <w:tcBorders>
              <w:top w:val="single" w:sz="4" w:space="0" w:color="auto"/>
              <w:left w:val="single" w:sz="4" w:space="0" w:color="auto"/>
              <w:bottom w:val="single" w:sz="4" w:space="0" w:color="auto"/>
              <w:right w:val="single" w:sz="4" w:space="0" w:color="auto"/>
            </w:tcBorders>
          </w:tcPr>
          <w:p w:rsidR="00F87D4F" w:rsidRDefault="00F87D4F">
            <w:pPr>
              <w:tabs>
                <w:tab w:val="left" w:pos="1080"/>
                <w:tab w:val="left" w:pos="1440"/>
              </w:tabs>
              <w:autoSpaceDE w:val="0"/>
              <w:autoSpaceDN w:val="0"/>
              <w:adjustRightInd w:val="0"/>
              <w:jc w:val="right"/>
              <w:rPr>
                <w:sz w:val="22"/>
                <w:szCs w:val="22"/>
              </w:rPr>
            </w:pPr>
          </w:p>
        </w:tc>
        <w:tc>
          <w:tcPr>
            <w:tcW w:w="2160" w:type="dxa"/>
            <w:vMerge/>
            <w:tcBorders>
              <w:top w:val="single" w:sz="4" w:space="0" w:color="auto"/>
              <w:left w:val="single" w:sz="4" w:space="0" w:color="auto"/>
              <w:bottom w:val="single" w:sz="4" w:space="0" w:color="auto"/>
              <w:right w:val="single" w:sz="4" w:space="0" w:color="auto"/>
            </w:tcBorders>
          </w:tcPr>
          <w:p w:rsidR="00F87D4F" w:rsidRDefault="00F87D4F">
            <w:pPr>
              <w:tabs>
                <w:tab w:val="left" w:pos="1080"/>
                <w:tab w:val="left" w:pos="1440"/>
              </w:tabs>
              <w:autoSpaceDE w:val="0"/>
              <w:autoSpaceDN w:val="0"/>
              <w:adjustRightInd w:val="0"/>
              <w:jc w:val="right"/>
              <w:rPr>
                <w:sz w:val="22"/>
                <w:szCs w:val="22"/>
              </w:rPr>
            </w:pPr>
          </w:p>
        </w:tc>
      </w:tr>
      <w:tr w:rsidR="00F87D4F">
        <w:trPr>
          <w:cantSplit/>
          <w:jc w:val="center"/>
        </w:trPr>
        <w:tc>
          <w:tcPr>
            <w:tcW w:w="630" w:type="dxa"/>
            <w:vMerge/>
            <w:tcBorders>
              <w:top w:val="single" w:sz="4" w:space="0" w:color="auto"/>
              <w:left w:val="single" w:sz="4" w:space="0" w:color="auto"/>
              <w:bottom w:val="single" w:sz="4" w:space="0" w:color="auto"/>
              <w:right w:val="single" w:sz="4" w:space="0" w:color="auto"/>
            </w:tcBorders>
          </w:tcPr>
          <w:p w:rsidR="00F87D4F" w:rsidRDefault="00F87D4F">
            <w:pPr>
              <w:tabs>
                <w:tab w:val="left" w:pos="1080"/>
                <w:tab w:val="left" w:pos="1440"/>
              </w:tabs>
              <w:autoSpaceDE w:val="0"/>
              <w:autoSpaceDN w:val="0"/>
              <w:adjustRightInd w:val="0"/>
              <w:rPr>
                <w:sz w:val="22"/>
                <w:szCs w:val="22"/>
              </w:rPr>
            </w:pPr>
          </w:p>
        </w:tc>
        <w:tc>
          <w:tcPr>
            <w:tcW w:w="3960" w:type="dxa"/>
            <w:tcBorders>
              <w:top w:val="single" w:sz="4" w:space="0" w:color="auto"/>
              <w:left w:val="single" w:sz="4" w:space="0" w:color="auto"/>
              <w:bottom w:val="single" w:sz="4" w:space="0" w:color="auto"/>
              <w:right w:val="single" w:sz="4" w:space="0" w:color="auto"/>
            </w:tcBorders>
          </w:tcPr>
          <w:p w:rsidR="00F87D4F" w:rsidRDefault="0032755C">
            <w:pPr>
              <w:tabs>
                <w:tab w:val="left" w:pos="1080"/>
                <w:tab w:val="left" w:pos="1440"/>
              </w:tabs>
              <w:autoSpaceDE w:val="0"/>
              <w:autoSpaceDN w:val="0"/>
              <w:adjustRightInd w:val="0"/>
              <w:jc w:val="right"/>
              <w:rPr>
                <w:sz w:val="22"/>
                <w:szCs w:val="22"/>
              </w:rPr>
            </w:pPr>
            <w:r>
              <w:rPr>
                <w:sz w:val="22"/>
                <w:szCs w:val="22"/>
              </w:rPr>
              <w:t>Total Public Defender</w:t>
            </w:r>
          </w:p>
        </w:tc>
        <w:tc>
          <w:tcPr>
            <w:tcW w:w="2160" w:type="dxa"/>
            <w:tcBorders>
              <w:top w:val="single" w:sz="4" w:space="0" w:color="auto"/>
              <w:left w:val="single" w:sz="4" w:space="0" w:color="auto"/>
              <w:bottom w:val="single" w:sz="4" w:space="0" w:color="auto"/>
              <w:right w:val="single" w:sz="4" w:space="0" w:color="auto"/>
            </w:tcBorders>
            <w:shd w:val="clear" w:color="auto" w:fill="D9D9D9"/>
          </w:tcPr>
          <w:p w:rsidR="00F87D4F" w:rsidRDefault="00F87D4F">
            <w:pPr>
              <w:tabs>
                <w:tab w:val="left" w:pos="1080"/>
                <w:tab w:val="left" w:pos="1440"/>
              </w:tabs>
              <w:autoSpaceDE w:val="0"/>
              <w:autoSpaceDN w:val="0"/>
              <w:adjustRightInd w:val="0"/>
              <w:jc w:val="right"/>
              <w:rPr>
                <w:sz w:val="22"/>
                <w:szCs w:val="22"/>
              </w:rPr>
            </w:pPr>
          </w:p>
        </w:tc>
        <w:tc>
          <w:tcPr>
            <w:tcW w:w="2160" w:type="dxa"/>
            <w:tcBorders>
              <w:top w:val="single" w:sz="4" w:space="0" w:color="auto"/>
              <w:left w:val="single" w:sz="4" w:space="0" w:color="auto"/>
              <w:bottom w:val="single" w:sz="4" w:space="0" w:color="auto"/>
              <w:right w:val="single" w:sz="4" w:space="0" w:color="auto"/>
            </w:tcBorders>
          </w:tcPr>
          <w:p w:rsidR="00F87D4F" w:rsidRDefault="00F87D4F">
            <w:pPr>
              <w:tabs>
                <w:tab w:val="left" w:pos="1080"/>
                <w:tab w:val="left" w:pos="1440"/>
              </w:tabs>
              <w:autoSpaceDE w:val="0"/>
              <w:autoSpaceDN w:val="0"/>
              <w:adjustRightInd w:val="0"/>
              <w:jc w:val="right"/>
              <w:rPr>
                <w:sz w:val="22"/>
                <w:szCs w:val="22"/>
              </w:rPr>
            </w:pPr>
          </w:p>
        </w:tc>
      </w:tr>
      <w:tr w:rsidR="00F87D4F">
        <w:trPr>
          <w:jc w:val="center"/>
        </w:trPr>
        <w:tc>
          <w:tcPr>
            <w:tcW w:w="4590" w:type="dxa"/>
            <w:gridSpan w:val="2"/>
            <w:tcBorders>
              <w:top w:val="single" w:sz="4" w:space="0" w:color="auto"/>
              <w:left w:val="single" w:sz="4" w:space="0" w:color="auto"/>
              <w:bottom w:val="single" w:sz="4" w:space="0" w:color="auto"/>
              <w:right w:val="single" w:sz="4" w:space="0" w:color="auto"/>
            </w:tcBorders>
          </w:tcPr>
          <w:p w:rsidR="00F87D4F" w:rsidRDefault="0032755C">
            <w:pPr>
              <w:tabs>
                <w:tab w:val="left" w:pos="1080"/>
                <w:tab w:val="left" w:pos="1440"/>
              </w:tabs>
              <w:autoSpaceDE w:val="0"/>
              <w:autoSpaceDN w:val="0"/>
              <w:adjustRightInd w:val="0"/>
              <w:rPr>
                <w:sz w:val="22"/>
                <w:szCs w:val="22"/>
              </w:rPr>
            </w:pPr>
            <w:r>
              <w:rPr>
                <w:sz w:val="22"/>
                <w:szCs w:val="22"/>
              </w:rPr>
              <w:t>Legal Aid Bureau or Society</w:t>
            </w:r>
          </w:p>
        </w:tc>
        <w:tc>
          <w:tcPr>
            <w:tcW w:w="2160" w:type="dxa"/>
            <w:tcBorders>
              <w:top w:val="single" w:sz="4" w:space="0" w:color="auto"/>
              <w:left w:val="single" w:sz="4" w:space="0" w:color="auto"/>
              <w:bottom w:val="single" w:sz="4" w:space="0" w:color="auto"/>
              <w:right w:val="single" w:sz="4" w:space="0" w:color="auto"/>
            </w:tcBorders>
            <w:shd w:val="clear" w:color="auto" w:fill="D9D9D9"/>
          </w:tcPr>
          <w:p w:rsidR="00F87D4F" w:rsidRDefault="00F87D4F">
            <w:pPr>
              <w:tabs>
                <w:tab w:val="left" w:pos="1080"/>
                <w:tab w:val="left" w:pos="1440"/>
              </w:tabs>
              <w:autoSpaceDE w:val="0"/>
              <w:autoSpaceDN w:val="0"/>
              <w:adjustRightInd w:val="0"/>
              <w:jc w:val="right"/>
              <w:rPr>
                <w:sz w:val="22"/>
                <w:szCs w:val="22"/>
              </w:rPr>
            </w:pPr>
          </w:p>
        </w:tc>
        <w:tc>
          <w:tcPr>
            <w:tcW w:w="2160" w:type="dxa"/>
            <w:tcBorders>
              <w:top w:val="single" w:sz="4" w:space="0" w:color="auto"/>
              <w:left w:val="single" w:sz="4" w:space="0" w:color="auto"/>
              <w:bottom w:val="single" w:sz="4" w:space="0" w:color="auto"/>
              <w:right w:val="single" w:sz="4" w:space="0" w:color="auto"/>
            </w:tcBorders>
          </w:tcPr>
          <w:p w:rsidR="00F87D4F" w:rsidRDefault="00F87D4F">
            <w:pPr>
              <w:tabs>
                <w:tab w:val="left" w:pos="1080"/>
                <w:tab w:val="left" w:pos="1440"/>
              </w:tabs>
              <w:autoSpaceDE w:val="0"/>
              <w:autoSpaceDN w:val="0"/>
              <w:adjustRightInd w:val="0"/>
              <w:jc w:val="right"/>
              <w:rPr>
                <w:sz w:val="22"/>
                <w:szCs w:val="22"/>
              </w:rPr>
            </w:pPr>
          </w:p>
        </w:tc>
      </w:tr>
      <w:tr w:rsidR="00F87D4F">
        <w:trPr>
          <w:jc w:val="center"/>
        </w:trPr>
        <w:tc>
          <w:tcPr>
            <w:tcW w:w="4590" w:type="dxa"/>
            <w:gridSpan w:val="2"/>
            <w:tcBorders>
              <w:top w:val="single" w:sz="4" w:space="0" w:color="auto"/>
              <w:left w:val="single" w:sz="4" w:space="0" w:color="auto"/>
              <w:bottom w:val="single" w:sz="4" w:space="0" w:color="auto"/>
              <w:right w:val="single" w:sz="4" w:space="0" w:color="auto"/>
            </w:tcBorders>
          </w:tcPr>
          <w:p w:rsidR="00F87D4F" w:rsidRDefault="0032755C">
            <w:pPr>
              <w:tabs>
                <w:tab w:val="left" w:pos="1080"/>
                <w:tab w:val="left" w:pos="1440"/>
              </w:tabs>
              <w:autoSpaceDE w:val="0"/>
              <w:autoSpaceDN w:val="0"/>
              <w:adjustRightInd w:val="0"/>
              <w:rPr>
                <w:sz w:val="22"/>
                <w:szCs w:val="22"/>
              </w:rPr>
            </w:pPr>
            <w:r>
              <w:rPr>
                <w:sz w:val="22"/>
                <w:szCs w:val="22"/>
              </w:rPr>
              <w:t xml:space="preserve">Bar Association Rotational Plan </w:t>
            </w:r>
          </w:p>
        </w:tc>
        <w:tc>
          <w:tcPr>
            <w:tcW w:w="2160" w:type="dxa"/>
            <w:tcBorders>
              <w:top w:val="single" w:sz="4" w:space="0" w:color="auto"/>
              <w:left w:val="single" w:sz="4" w:space="0" w:color="auto"/>
              <w:bottom w:val="single" w:sz="4" w:space="0" w:color="auto"/>
              <w:right w:val="single" w:sz="4" w:space="0" w:color="auto"/>
            </w:tcBorders>
            <w:shd w:val="clear" w:color="auto" w:fill="D9D9D9"/>
          </w:tcPr>
          <w:p w:rsidR="00F87D4F" w:rsidRDefault="00F87D4F">
            <w:pPr>
              <w:tabs>
                <w:tab w:val="left" w:pos="1080"/>
                <w:tab w:val="left" w:pos="1440"/>
              </w:tabs>
              <w:autoSpaceDE w:val="0"/>
              <w:autoSpaceDN w:val="0"/>
              <w:adjustRightInd w:val="0"/>
              <w:jc w:val="right"/>
              <w:rPr>
                <w:sz w:val="22"/>
                <w:szCs w:val="22"/>
              </w:rPr>
            </w:pPr>
          </w:p>
        </w:tc>
        <w:tc>
          <w:tcPr>
            <w:tcW w:w="2160" w:type="dxa"/>
            <w:tcBorders>
              <w:top w:val="single" w:sz="4" w:space="0" w:color="auto"/>
              <w:left w:val="single" w:sz="4" w:space="0" w:color="auto"/>
              <w:bottom w:val="single" w:sz="4" w:space="0" w:color="auto"/>
              <w:right w:val="single" w:sz="4" w:space="0" w:color="auto"/>
            </w:tcBorders>
          </w:tcPr>
          <w:p w:rsidR="00F87D4F" w:rsidRDefault="00F87D4F" w:rsidP="00F94525">
            <w:pPr>
              <w:tabs>
                <w:tab w:val="left" w:pos="1080"/>
                <w:tab w:val="left" w:pos="1440"/>
              </w:tabs>
              <w:autoSpaceDE w:val="0"/>
              <w:autoSpaceDN w:val="0"/>
              <w:adjustRightInd w:val="0"/>
              <w:rPr>
                <w:sz w:val="22"/>
                <w:szCs w:val="22"/>
              </w:rPr>
            </w:pPr>
          </w:p>
        </w:tc>
      </w:tr>
      <w:tr w:rsidR="00F87D4F">
        <w:trPr>
          <w:jc w:val="center"/>
        </w:trPr>
        <w:tc>
          <w:tcPr>
            <w:tcW w:w="4590" w:type="dxa"/>
            <w:gridSpan w:val="2"/>
            <w:tcBorders>
              <w:top w:val="single" w:sz="4" w:space="0" w:color="auto"/>
              <w:left w:val="single" w:sz="4" w:space="0" w:color="auto"/>
              <w:bottom w:val="single" w:sz="4" w:space="0" w:color="auto"/>
              <w:right w:val="single" w:sz="4" w:space="0" w:color="auto"/>
            </w:tcBorders>
          </w:tcPr>
          <w:p w:rsidR="00F87D4F" w:rsidRDefault="0032755C">
            <w:pPr>
              <w:tabs>
                <w:tab w:val="left" w:pos="1080"/>
                <w:tab w:val="left" w:pos="1440"/>
              </w:tabs>
              <w:autoSpaceDE w:val="0"/>
              <w:autoSpaceDN w:val="0"/>
              <w:adjustRightInd w:val="0"/>
              <w:rPr>
                <w:sz w:val="22"/>
                <w:szCs w:val="22"/>
              </w:rPr>
            </w:pPr>
            <w:r>
              <w:rPr>
                <w:sz w:val="22"/>
                <w:szCs w:val="22"/>
              </w:rPr>
              <w:t>Office of Conflict Defender</w:t>
            </w:r>
          </w:p>
        </w:tc>
        <w:tc>
          <w:tcPr>
            <w:tcW w:w="2160" w:type="dxa"/>
            <w:tcBorders>
              <w:top w:val="single" w:sz="4" w:space="0" w:color="auto"/>
              <w:left w:val="single" w:sz="4" w:space="0" w:color="auto"/>
              <w:bottom w:val="single" w:sz="4" w:space="0" w:color="auto"/>
              <w:right w:val="single" w:sz="4" w:space="0" w:color="auto"/>
            </w:tcBorders>
            <w:shd w:val="clear" w:color="auto" w:fill="D9D9D9"/>
          </w:tcPr>
          <w:p w:rsidR="00F87D4F" w:rsidRDefault="00F87D4F">
            <w:pPr>
              <w:tabs>
                <w:tab w:val="left" w:pos="1080"/>
                <w:tab w:val="left" w:pos="1440"/>
              </w:tabs>
              <w:autoSpaceDE w:val="0"/>
              <w:autoSpaceDN w:val="0"/>
              <w:adjustRightInd w:val="0"/>
              <w:jc w:val="right"/>
              <w:rPr>
                <w:sz w:val="22"/>
                <w:szCs w:val="22"/>
              </w:rPr>
            </w:pPr>
          </w:p>
        </w:tc>
        <w:tc>
          <w:tcPr>
            <w:tcW w:w="2160" w:type="dxa"/>
            <w:tcBorders>
              <w:top w:val="single" w:sz="4" w:space="0" w:color="auto"/>
              <w:left w:val="single" w:sz="4" w:space="0" w:color="auto"/>
              <w:bottom w:val="single" w:sz="4" w:space="0" w:color="auto"/>
              <w:right w:val="single" w:sz="4" w:space="0" w:color="auto"/>
            </w:tcBorders>
          </w:tcPr>
          <w:p w:rsidR="00F87D4F" w:rsidRDefault="00F87D4F">
            <w:pPr>
              <w:tabs>
                <w:tab w:val="left" w:pos="1080"/>
                <w:tab w:val="left" w:pos="1440"/>
              </w:tabs>
              <w:autoSpaceDE w:val="0"/>
              <w:autoSpaceDN w:val="0"/>
              <w:adjustRightInd w:val="0"/>
              <w:jc w:val="right"/>
              <w:rPr>
                <w:sz w:val="22"/>
                <w:szCs w:val="22"/>
              </w:rPr>
            </w:pPr>
          </w:p>
        </w:tc>
      </w:tr>
      <w:tr w:rsidR="00F87D4F">
        <w:trPr>
          <w:jc w:val="center"/>
        </w:trPr>
        <w:tc>
          <w:tcPr>
            <w:tcW w:w="4590" w:type="dxa"/>
            <w:gridSpan w:val="2"/>
            <w:tcBorders>
              <w:top w:val="single" w:sz="4" w:space="0" w:color="auto"/>
              <w:left w:val="single" w:sz="4" w:space="0" w:color="auto"/>
              <w:bottom w:val="single" w:sz="4" w:space="0" w:color="auto"/>
              <w:right w:val="single" w:sz="4" w:space="0" w:color="auto"/>
            </w:tcBorders>
          </w:tcPr>
          <w:p w:rsidR="00F87D4F" w:rsidRDefault="0032755C">
            <w:pPr>
              <w:tabs>
                <w:tab w:val="left" w:pos="1080"/>
                <w:tab w:val="left" w:pos="1440"/>
              </w:tabs>
              <w:autoSpaceDE w:val="0"/>
              <w:autoSpaceDN w:val="0"/>
              <w:adjustRightInd w:val="0"/>
              <w:jc w:val="right"/>
              <w:rPr>
                <w:sz w:val="22"/>
                <w:szCs w:val="22"/>
              </w:rPr>
            </w:pPr>
            <w:r>
              <w:rPr>
                <w:b/>
                <w:sz w:val="22"/>
                <w:szCs w:val="22"/>
              </w:rPr>
              <w:t>Total Article 18-B Expenditures</w:t>
            </w:r>
            <w:r>
              <w:rPr>
                <w:sz w:val="22"/>
                <w:szCs w:val="22"/>
              </w:rPr>
              <w:t xml:space="preserve"> (to Summary)</w:t>
            </w:r>
          </w:p>
        </w:tc>
        <w:tc>
          <w:tcPr>
            <w:tcW w:w="2160" w:type="dxa"/>
            <w:tcBorders>
              <w:top w:val="single" w:sz="4" w:space="0" w:color="auto"/>
              <w:left w:val="single" w:sz="4" w:space="0" w:color="auto"/>
              <w:bottom w:val="single" w:sz="4" w:space="0" w:color="auto"/>
              <w:right w:val="single" w:sz="4" w:space="0" w:color="auto"/>
            </w:tcBorders>
            <w:shd w:val="clear" w:color="auto" w:fill="D9D9D9"/>
          </w:tcPr>
          <w:p w:rsidR="00F87D4F" w:rsidRDefault="00F87D4F">
            <w:pPr>
              <w:tabs>
                <w:tab w:val="left" w:pos="1080"/>
                <w:tab w:val="left" w:pos="1440"/>
              </w:tabs>
              <w:autoSpaceDE w:val="0"/>
              <w:autoSpaceDN w:val="0"/>
              <w:adjustRightInd w:val="0"/>
              <w:jc w:val="right"/>
              <w:rPr>
                <w:sz w:val="22"/>
                <w:szCs w:val="22"/>
              </w:rPr>
            </w:pPr>
          </w:p>
        </w:tc>
        <w:tc>
          <w:tcPr>
            <w:tcW w:w="2160" w:type="dxa"/>
            <w:tcBorders>
              <w:top w:val="single" w:sz="4" w:space="0" w:color="auto"/>
              <w:left w:val="single" w:sz="4" w:space="0" w:color="auto"/>
              <w:bottom w:val="single" w:sz="4" w:space="0" w:color="auto"/>
              <w:right w:val="single" w:sz="4" w:space="0" w:color="auto"/>
            </w:tcBorders>
          </w:tcPr>
          <w:p w:rsidR="00F87D4F" w:rsidRDefault="00F87D4F" w:rsidP="00F94525">
            <w:pPr>
              <w:tabs>
                <w:tab w:val="left" w:pos="1080"/>
                <w:tab w:val="left" w:pos="1440"/>
              </w:tabs>
              <w:autoSpaceDE w:val="0"/>
              <w:autoSpaceDN w:val="0"/>
              <w:adjustRightInd w:val="0"/>
              <w:rPr>
                <w:sz w:val="22"/>
                <w:szCs w:val="22"/>
              </w:rPr>
            </w:pPr>
          </w:p>
        </w:tc>
      </w:tr>
    </w:tbl>
    <w:p w:rsidR="00F87D4F" w:rsidRDefault="0032755C">
      <w:pPr>
        <w:tabs>
          <w:tab w:val="left" w:pos="360"/>
        </w:tabs>
        <w:autoSpaceDE w:val="0"/>
        <w:autoSpaceDN w:val="0"/>
        <w:adjustRightInd w:val="0"/>
        <w:ind w:left="360" w:hanging="360"/>
      </w:pPr>
      <w:r>
        <w:t xml:space="preserve">   </w:t>
      </w:r>
    </w:p>
    <w:p w:rsidR="00F87D4F" w:rsidRDefault="0032755C" w:rsidP="00BF2211">
      <w:pPr>
        <w:autoSpaceDE w:val="0"/>
        <w:autoSpaceDN w:val="0"/>
        <w:adjustRightInd w:val="0"/>
        <w:ind w:left="1170" w:hanging="360"/>
        <w:rPr>
          <w:sz w:val="22"/>
          <w:szCs w:val="22"/>
        </w:rPr>
      </w:pPr>
      <w:r>
        <w:rPr>
          <w:sz w:val="22"/>
          <w:szCs w:val="22"/>
          <w:u w:val="single"/>
        </w:rPr>
        <w:t>Note:</w:t>
      </w:r>
    </w:p>
    <w:p w:rsidR="00F87D4F" w:rsidRDefault="0032755C" w:rsidP="00BF2211">
      <w:pPr>
        <w:pStyle w:val="FootnoteText"/>
        <w:numPr>
          <w:ilvl w:val="1"/>
          <w:numId w:val="15"/>
        </w:numPr>
        <w:tabs>
          <w:tab w:val="clear" w:pos="1440"/>
        </w:tabs>
        <w:autoSpaceDE w:val="0"/>
        <w:autoSpaceDN w:val="0"/>
        <w:adjustRightInd w:val="0"/>
        <w:ind w:left="1170"/>
        <w:rPr>
          <w:sz w:val="22"/>
          <w:szCs w:val="22"/>
        </w:rPr>
      </w:pPr>
      <w:r>
        <w:rPr>
          <w:b/>
          <w:sz w:val="22"/>
          <w:szCs w:val="22"/>
        </w:rPr>
        <w:t>Public Defender:</w:t>
      </w:r>
      <w:r>
        <w:rPr>
          <w:sz w:val="22"/>
          <w:szCs w:val="22"/>
        </w:rPr>
        <w:t xml:space="preserve">  Expenditures allocated to the Public Defender’s office that are attributable to the services defined in Article 18-B of the County Law.  Do not include payments to a legal aid bureau or society or counsel assigned under a bar association rotational plan or representation is provided by an Office of Conflict Defender.</w:t>
      </w:r>
    </w:p>
    <w:p w:rsidR="00F87D4F" w:rsidRDefault="0032755C" w:rsidP="00BF2211">
      <w:pPr>
        <w:pStyle w:val="FootnoteText"/>
        <w:numPr>
          <w:ilvl w:val="1"/>
          <w:numId w:val="15"/>
        </w:numPr>
        <w:tabs>
          <w:tab w:val="clear" w:pos="1440"/>
        </w:tabs>
        <w:autoSpaceDE w:val="0"/>
        <w:autoSpaceDN w:val="0"/>
        <w:adjustRightInd w:val="0"/>
        <w:ind w:left="1170"/>
        <w:rPr>
          <w:sz w:val="22"/>
          <w:szCs w:val="22"/>
        </w:rPr>
      </w:pPr>
      <w:r>
        <w:rPr>
          <w:b/>
          <w:sz w:val="22"/>
          <w:szCs w:val="22"/>
        </w:rPr>
        <w:t>Legal Aid Bureau or Society:</w:t>
      </w:r>
      <w:r>
        <w:rPr>
          <w:sz w:val="22"/>
          <w:szCs w:val="22"/>
        </w:rPr>
        <w:t xml:space="preserve">  Expenditures charged to the county or city by a legal aid bureau or society designated by the county or city for services defined in Article 18-B of the County Law.  </w:t>
      </w:r>
    </w:p>
    <w:p w:rsidR="00F87D4F" w:rsidRDefault="0032755C" w:rsidP="00BF2211">
      <w:pPr>
        <w:pStyle w:val="FootnoteText"/>
        <w:numPr>
          <w:ilvl w:val="1"/>
          <w:numId w:val="15"/>
        </w:numPr>
        <w:tabs>
          <w:tab w:val="clear" w:pos="1440"/>
        </w:tabs>
        <w:autoSpaceDE w:val="0"/>
        <w:autoSpaceDN w:val="0"/>
        <w:adjustRightInd w:val="0"/>
        <w:ind w:left="1170"/>
        <w:rPr>
          <w:sz w:val="22"/>
          <w:szCs w:val="22"/>
        </w:rPr>
      </w:pPr>
      <w:r>
        <w:rPr>
          <w:b/>
          <w:sz w:val="22"/>
          <w:szCs w:val="22"/>
        </w:rPr>
        <w:t>Bar Association Rotational Plan:</w:t>
      </w:r>
      <w:r>
        <w:rPr>
          <w:sz w:val="22"/>
          <w:szCs w:val="22"/>
        </w:rPr>
        <w:t xml:space="preserve">  Expenditures charged to the county or city for services defined in Article 18-B of the County Law performed by counsel assigned pursuant to an approved plan of a bar association.  </w:t>
      </w:r>
    </w:p>
    <w:p w:rsidR="00F87D4F" w:rsidRDefault="0032755C" w:rsidP="00BF2211">
      <w:pPr>
        <w:pStyle w:val="FootnoteText"/>
        <w:numPr>
          <w:ilvl w:val="1"/>
          <w:numId w:val="15"/>
        </w:numPr>
        <w:tabs>
          <w:tab w:val="clear" w:pos="1440"/>
        </w:tabs>
        <w:autoSpaceDE w:val="0"/>
        <w:autoSpaceDN w:val="0"/>
        <w:adjustRightInd w:val="0"/>
        <w:ind w:left="1170"/>
        <w:rPr>
          <w:sz w:val="22"/>
          <w:szCs w:val="22"/>
        </w:rPr>
      </w:pPr>
      <w:r>
        <w:rPr>
          <w:b/>
          <w:sz w:val="22"/>
          <w:szCs w:val="22"/>
        </w:rPr>
        <w:t>Office of Conflict Defender:</w:t>
      </w:r>
      <w:r>
        <w:rPr>
          <w:sz w:val="22"/>
          <w:szCs w:val="22"/>
        </w:rPr>
        <w:t xml:space="preserve">  Expenditures allocated to the office of Conflict Defender where such office has been established pursuant to the provisions in Article 18-B of the County Law.</w:t>
      </w:r>
    </w:p>
    <w:p w:rsidR="00F87D4F" w:rsidRDefault="0032755C">
      <w:pPr>
        <w:tabs>
          <w:tab w:val="left" w:pos="360"/>
        </w:tabs>
        <w:autoSpaceDE w:val="0"/>
        <w:autoSpaceDN w:val="0"/>
        <w:adjustRightInd w:val="0"/>
        <w:ind w:left="360" w:hanging="360"/>
        <w:rPr>
          <w:sz w:val="22"/>
          <w:szCs w:val="22"/>
        </w:rPr>
      </w:pPr>
      <w:r>
        <w:br w:type="page"/>
      </w:r>
      <w:r>
        <w:rPr>
          <w:sz w:val="22"/>
          <w:szCs w:val="22"/>
        </w:rPr>
        <w:lastRenderedPageBreak/>
        <w:t>2.</w:t>
      </w:r>
      <w:r>
        <w:rPr>
          <w:sz w:val="22"/>
          <w:szCs w:val="22"/>
        </w:rPr>
        <w:tab/>
      </w:r>
      <w:r>
        <w:rPr>
          <w:b/>
          <w:sz w:val="22"/>
          <w:szCs w:val="22"/>
        </w:rPr>
        <w:t>Detail of Revenue Sources</w:t>
      </w:r>
      <w:r>
        <w:rPr>
          <w:sz w:val="22"/>
          <w:szCs w:val="22"/>
        </w:rPr>
        <w:t xml:space="preserve"> for the period of January 1, 201</w:t>
      </w:r>
      <w:r w:rsidR="00C6501B">
        <w:rPr>
          <w:sz w:val="22"/>
          <w:szCs w:val="22"/>
        </w:rPr>
        <w:t>8</w:t>
      </w:r>
      <w:r>
        <w:rPr>
          <w:sz w:val="22"/>
          <w:szCs w:val="22"/>
        </w:rPr>
        <w:t xml:space="preserve"> to December 31, </w:t>
      </w:r>
      <w:r>
        <w:rPr>
          <w:bCs/>
          <w:sz w:val="22"/>
          <w:szCs w:val="22"/>
        </w:rPr>
        <w:t>201</w:t>
      </w:r>
      <w:r w:rsidR="00C6501B">
        <w:rPr>
          <w:bCs/>
          <w:sz w:val="22"/>
          <w:szCs w:val="22"/>
        </w:rPr>
        <w:t>8</w:t>
      </w:r>
      <w:r>
        <w:rPr>
          <w:sz w:val="22"/>
          <w:szCs w:val="22"/>
        </w:rPr>
        <w:t>:</w:t>
      </w:r>
    </w:p>
    <w:p w:rsidR="00F87D4F" w:rsidRDefault="00F87D4F">
      <w:pPr>
        <w:tabs>
          <w:tab w:val="left" w:pos="1080"/>
        </w:tabs>
        <w:autoSpaceDE w:val="0"/>
        <w:autoSpaceDN w:val="0"/>
        <w:adjustRightInd w:val="0"/>
        <w:ind w:left="1080" w:hanging="360"/>
        <w:rPr>
          <w:sz w:val="22"/>
          <w:szCs w:val="22"/>
          <w:u w:val="single"/>
        </w:rPr>
      </w:pPr>
    </w:p>
    <w:p w:rsidR="00F87D4F" w:rsidRDefault="0032755C">
      <w:pPr>
        <w:tabs>
          <w:tab w:val="left" w:pos="1080"/>
        </w:tabs>
        <w:autoSpaceDE w:val="0"/>
        <w:autoSpaceDN w:val="0"/>
        <w:adjustRightInd w:val="0"/>
        <w:ind w:left="1080" w:hanging="360"/>
        <w:rPr>
          <w:sz w:val="22"/>
          <w:szCs w:val="22"/>
        </w:rPr>
      </w:pPr>
      <w:r>
        <w:rPr>
          <w:sz w:val="22"/>
          <w:szCs w:val="22"/>
          <w:u w:val="single"/>
        </w:rPr>
        <w:t>Note:</w:t>
      </w:r>
    </w:p>
    <w:p w:rsidR="00F87D4F" w:rsidRDefault="0032755C">
      <w:pPr>
        <w:numPr>
          <w:ilvl w:val="0"/>
          <w:numId w:val="16"/>
        </w:numPr>
        <w:tabs>
          <w:tab w:val="num" w:pos="1080"/>
        </w:tabs>
        <w:autoSpaceDE w:val="0"/>
        <w:autoSpaceDN w:val="0"/>
        <w:adjustRightInd w:val="0"/>
        <w:ind w:left="1080"/>
        <w:rPr>
          <w:sz w:val="22"/>
          <w:szCs w:val="22"/>
        </w:rPr>
      </w:pPr>
      <w:r>
        <w:rPr>
          <w:sz w:val="22"/>
          <w:szCs w:val="22"/>
        </w:rPr>
        <w:t>Include revenues received by the county or city where such revenues are specificall</w:t>
      </w:r>
      <w:bookmarkStart w:id="0" w:name="_GoBack"/>
      <w:bookmarkEnd w:id="0"/>
      <w:r>
        <w:rPr>
          <w:sz w:val="22"/>
          <w:szCs w:val="22"/>
        </w:rPr>
        <w:t>y designated for the support of or as reimbursement for expenditures attributable to the services defined in Article 18-B of the County Law.   The determination of revenues for this report should use the same basis of accounting applied to the preparation of the financial statements.</w:t>
      </w:r>
    </w:p>
    <w:p w:rsidR="00F87D4F" w:rsidRDefault="00F87D4F">
      <w:pPr>
        <w:tabs>
          <w:tab w:val="left" w:pos="720"/>
        </w:tabs>
        <w:autoSpaceDE w:val="0"/>
        <w:autoSpaceDN w:val="0"/>
        <w:adjustRightInd w:val="0"/>
        <w:rPr>
          <w:sz w:val="22"/>
          <w:szCs w:val="22"/>
        </w:rPr>
      </w:pPr>
    </w:p>
    <w:p w:rsidR="00F87D4F" w:rsidRDefault="0032755C">
      <w:pPr>
        <w:numPr>
          <w:ilvl w:val="0"/>
          <w:numId w:val="3"/>
        </w:numPr>
        <w:tabs>
          <w:tab w:val="clear" w:pos="1440"/>
          <w:tab w:val="left" w:pos="360"/>
        </w:tabs>
        <w:autoSpaceDE w:val="0"/>
        <w:autoSpaceDN w:val="0"/>
        <w:adjustRightInd w:val="0"/>
        <w:ind w:left="360"/>
        <w:rPr>
          <w:sz w:val="22"/>
          <w:szCs w:val="22"/>
        </w:rPr>
      </w:pPr>
      <w:r>
        <w:rPr>
          <w:sz w:val="22"/>
          <w:szCs w:val="22"/>
        </w:rPr>
        <w:t>Federal Funds – includes all federal aid specifically designated to support or reimburse Article 18-B expenditures.  Please itemize by program or category of aid and amount.</w:t>
      </w:r>
    </w:p>
    <w:p w:rsidR="00F87D4F" w:rsidRDefault="0032755C">
      <w:pPr>
        <w:tabs>
          <w:tab w:val="left" w:pos="360"/>
        </w:tabs>
        <w:autoSpaceDE w:val="0"/>
        <w:autoSpaceDN w:val="0"/>
        <w:adjustRightInd w:val="0"/>
        <w:ind w:left="720"/>
        <w:rPr>
          <w:sz w:val="22"/>
          <w:szCs w:val="22"/>
          <w:u w:val="single"/>
        </w:rPr>
      </w:pPr>
      <w:r>
        <w:rPr>
          <w:sz w:val="22"/>
          <w:szCs w:val="22"/>
          <w:u w:val="single"/>
        </w:rPr>
        <w:t>Note:</w:t>
      </w:r>
    </w:p>
    <w:p w:rsidR="00F87D4F" w:rsidRDefault="0032755C" w:rsidP="00BF2211">
      <w:pPr>
        <w:numPr>
          <w:ilvl w:val="1"/>
          <w:numId w:val="15"/>
        </w:numPr>
        <w:tabs>
          <w:tab w:val="clear" w:pos="1440"/>
          <w:tab w:val="left" w:pos="360"/>
        </w:tabs>
        <w:autoSpaceDE w:val="0"/>
        <w:autoSpaceDN w:val="0"/>
        <w:adjustRightInd w:val="0"/>
        <w:ind w:left="1080"/>
        <w:rPr>
          <w:sz w:val="22"/>
          <w:szCs w:val="22"/>
          <w:u w:val="single"/>
        </w:rPr>
      </w:pPr>
      <w:r>
        <w:rPr>
          <w:sz w:val="22"/>
          <w:szCs w:val="22"/>
        </w:rPr>
        <w:t>Revenues from Federal sources include funds received directly from a Federal agency and funds received from other entities that are classified as Federal program moneys pursuant to OMB Circular A-133.  For example, applicable revenues received through the Byrne Formula Grant Program.</w:t>
      </w:r>
    </w:p>
    <w:p w:rsidR="00F87D4F" w:rsidRDefault="00F87D4F">
      <w:pPr>
        <w:tabs>
          <w:tab w:val="left" w:pos="1080"/>
          <w:tab w:val="left" w:pos="1440"/>
        </w:tabs>
        <w:autoSpaceDE w:val="0"/>
        <w:autoSpaceDN w:val="0"/>
        <w:adjustRightInd w:val="0"/>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43" w:type="dxa"/>
          <w:right w:w="115" w:type="dxa"/>
        </w:tblCellMar>
        <w:tblLook w:val="0000" w:firstRow="0" w:lastRow="0" w:firstColumn="0" w:lastColumn="0" w:noHBand="0" w:noVBand="0"/>
      </w:tblPr>
      <w:tblGrid>
        <w:gridCol w:w="6480"/>
        <w:gridCol w:w="2160"/>
      </w:tblGrid>
      <w:tr w:rsidR="00F87D4F">
        <w:trPr>
          <w:jc w:val="center"/>
        </w:trPr>
        <w:tc>
          <w:tcPr>
            <w:tcW w:w="5760" w:type="dxa"/>
            <w:tcBorders>
              <w:top w:val="single" w:sz="4" w:space="0" w:color="auto"/>
              <w:left w:val="single" w:sz="4" w:space="0" w:color="auto"/>
              <w:bottom w:val="single" w:sz="4" w:space="0" w:color="auto"/>
              <w:right w:val="single" w:sz="4" w:space="0" w:color="auto"/>
            </w:tcBorders>
            <w:vAlign w:val="center"/>
          </w:tcPr>
          <w:p w:rsidR="00F87D4F" w:rsidRDefault="0032755C">
            <w:pPr>
              <w:autoSpaceDE w:val="0"/>
              <w:autoSpaceDN w:val="0"/>
              <w:adjustRightInd w:val="0"/>
              <w:jc w:val="center"/>
              <w:rPr>
                <w:b/>
                <w:sz w:val="22"/>
                <w:szCs w:val="22"/>
              </w:rPr>
            </w:pPr>
            <w:r>
              <w:rPr>
                <w:b/>
                <w:sz w:val="22"/>
                <w:szCs w:val="22"/>
              </w:rPr>
              <w:t>Program</w:t>
            </w:r>
          </w:p>
        </w:tc>
        <w:tc>
          <w:tcPr>
            <w:tcW w:w="2160" w:type="dxa"/>
            <w:tcBorders>
              <w:top w:val="single" w:sz="4" w:space="0" w:color="auto"/>
              <w:left w:val="single" w:sz="4" w:space="0" w:color="auto"/>
              <w:bottom w:val="single" w:sz="4" w:space="0" w:color="auto"/>
              <w:right w:val="single" w:sz="4" w:space="0" w:color="auto"/>
            </w:tcBorders>
            <w:vAlign w:val="center"/>
          </w:tcPr>
          <w:p w:rsidR="00F87D4F" w:rsidRDefault="0032755C">
            <w:pPr>
              <w:autoSpaceDE w:val="0"/>
              <w:autoSpaceDN w:val="0"/>
              <w:adjustRightInd w:val="0"/>
              <w:jc w:val="center"/>
              <w:rPr>
                <w:b/>
                <w:sz w:val="22"/>
                <w:szCs w:val="22"/>
              </w:rPr>
            </w:pPr>
            <w:r>
              <w:rPr>
                <w:b/>
                <w:sz w:val="22"/>
                <w:szCs w:val="22"/>
              </w:rPr>
              <w:t>Program Revenue</w:t>
            </w:r>
          </w:p>
        </w:tc>
      </w:tr>
      <w:tr w:rsidR="00F87D4F">
        <w:trPr>
          <w:jc w:val="center"/>
        </w:trPr>
        <w:tc>
          <w:tcPr>
            <w:tcW w:w="5760" w:type="dxa"/>
            <w:tcBorders>
              <w:top w:val="single" w:sz="4" w:space="0" w:color="auto"/>
              <w:left w:val="single" w:sz="4" w:space="0" w:color="auto"/>
              <w:bottom w:val="single" w:sz="4" w:space="0" w:color="auto"/>
              <w:right w:val="single" w:sz="4" w:space="0" w:color="auto"/>
            </w:tcBorders>
          </w:tcPr>
          <w:p w:rsidR="00F87D4F" w:rsidRDefault="00F87D4F">
            <w:pPr>
              <w:autoSpaceDE w:val="0"/>
              <w:autoSpaceDN w:val="0"/>
              <w:adjustRightInd w:val="0"/>
              <w:rPr>
                <w:sz w:val="22"/>
                <w:szCs w:val="22"/>
              </w:rPr>
            </w:pPr>
          </w:p>
        </w:tc>
        <w:tc>
          <w:tcPr>
            <w:tcW w:w="2160" w:type="dxa"/>
            <w:tcBorders>
              <w:top w:val="single" w:sz="4" w:space="0" w:color="auto"/>
              <w:left w:val="single" w:sz="4" w:space="0" w:color="auto"/>
              <w:bottom w:val="single" w:sz="4" w:space="0" w:color="auto"/>
              <w:right w:val="single" w:sz="4" w:space="0" w:color="auto"/>
            </w:tcBorders>
          </w:tcPr>
          <w:p w:rsidR="00F87D4F" w:rsidRDefault="00F87D4F">
            <w:pPr>
              <w:autoSpaceDE w:val="0"/>
              <w:autoSpaceDN w:val="0"/>
              <w:adjustRightInd w:val="0"/>
              <w:jc w:val="right"/>
              <w:rPr>
                <w:sz w:val="22"/>
                <w:szCs w:val="22"/>
              </w:rPr>
            </w:pPr>
          </w:p>
        </w:tc>
      </w:tr>
      <w:tr w:rsidR="00F87D4F">
        <w:trPr>
          <w:jc w:val="center"/>
        </w:trPr>
        <w:tc>
          <w:tcPr>
            <w:tcW w:w="5760" w:type="dxa"/>
            <w:tcBorders>
              <w:top w:val="single" w:sz="4" w:space="0" w:color="auto"/>
              <w:left w:val="single" w:sz="4" w:space="0" w:color="auto"/>
              <w:bottom w:val="single" w:sz="4" w:space="0" w:color="auto"/>
              <w:right w:val="single" w:sz="4" w:space="0" w:color="auto"/>
            </w:tcBorders>
          </w:tcPr>
          <w:p w:rsidR="00F87D4F" w:rsidRDefault="00F87D4F">
            <w:pPr>
              <w:autoSpaceDE w:val="0"/>
              <w:autoSpaceDN w:val="0"/>
              <w:adjustRightInd w:val="0"/>
              <w:rPr>
                <w:sz w:val="22"/>
                <w:szCs w:val="22"/>
              </w:rPr>
            </w:pPr>
          </w:p>
        </w:tc>
        <w:tc>
          <w:tcPr>
            <w:tcW w:w="2160" w:type="dxa"/>
            <w:tcBorders>
              <w:top w:val="single" w:sz="4" w:space="0" w:color="auto"/>
              <w:left w:val="single" w:sz="4" w:space="0" w:color="auto"/>
              <w:bottom w:val="single" w:sz="4" w:space="0" w:color="auto"/>
              <w:right w:val="single" w:sz="4" w:space="0" w:color="auto"/>
            </w:tcBorders>
          </w:tcPr>
          <w:p w:rsidR="00F87D4F" w:rsidRDefault="00F87D4F">
            <w:pPr>
              <w:autoSpaceDE w:val="0"/>
              <w:autoSpaceDN w:val="0"/>
              <w:adjustRightInd w:val="0"/>
              <w:jc w:val="right"/>
              <w:rPr>
                <w:sz w:val="22"/>
                <w:szCs w:val="22"/>
              </w:rPr>
            </w:pPr>
          </w:p>
        </w:tc>
      </w:tr>
      <w:tr w:rsidR="00F87D4F">
        <w:trPr>
          <w:jc w:val="center"/>
        </w:trPr>
        <w:tc>
          <w:tcPr>
            <w:tcW w:w="5760" w:type="dxa"/>
            <w:tcBorders>
              <w:top w:val="single" w:sz="4" w:space="0" w:color="auto"/>
              <w:left w:val="single" w:sz="4" w:space="0" w:color="auto"/>
              <w:bottom w:val="single" w:sz="4" w:space="0" w:color="auto"/>
              <w:right w:val="single" w:sz="4" w:space="0" w:color="auto"/>
            </w:tcBorders>
          </w:tcPr>
          <w:p w:rsidR="00F87D4F" w:rsidRDefault="00F87D4F">
            <w:pPr>
              <w:autoSpaceDE w:val="0"/>
              <w:autoSpaceDN w:val="0"/>
              <w:adjustRightInd w:val="0"/>
              <w:rPr>
                <w:sz w:val="22"/>
                <w:szCs w:val="22"/>
              </w:rPr>
            </w:pPr>
          </w:p>
        </w:tc>
        <w:tc>
          <w:tcPr>
            <w:tcW w:w="2160" w:type="dxa"/>
            <w:tcBorders>
              <w:top w:val="single" w:sz="4" w:space="0" w:color="auto"/>
              <w:left w:val="single" w:sz="4" w:space="0" w:color="auto"/>
              <w:bottom w:val="single" w:sz="4" w:space="0" w:color="auto"/>
              <w:right w:val="single" w:sz="4" w:space="0" w:color="auto"/>
            </w:tcBorders>
          </w:tcPr>
          <w:p w:rsidR="00F87D4F" w:rsidRDefault="00F87D4F">
            <w:pPr>
              <w:autoSpaceDE w:val="0"/>
              <w:autoSpaceDN w:val="0"/>
              <w:adjustRightInd w:val="0"/>
              <w:jc w:val="right"/>
              <w:rPr>
                <w:sz w:val="22"/>
                <w:szCs w:val="22"/>
              </w:rPr>
            </w:pPr>
          </w:p>
        </w:tc>
      </w:tr>
      <w:tr w:rsidR="00F87D4F">
        <w:trPr>
          <w:jc w:val="center"/>
        </w:trPr>
        <w:tc>
          <w:tcPr>
            <w:tcW w:w="6480" w:type="dxa"/>
            <w:tcBorders>
              <w:top w:val="single" w:sz="4" w:space="0" w:color="auto"/>
              <w:left w:val="single" w:sz="4" w:space="0" w:color="auto"/>
              <w:bottom w:val="single" w:sz="4" w:space="0" w:color="auto"/>
              <w:right w:val="single" w:sz="4" w:space="0" w:color="auto"/>
            </w:tcBorders>
          </w:tcPr>
          <w:p w:rsidR="00F87D4F" w:rsidRDefault="0032755C">
            <w:pPr>
              <w:autoSpaceDE w:val="0"/>
              <w:autoSpaceDN w:val="0"/>
              <w:adjustRightInd w:val="0"/>
              <w:rPr>
                <w:sz w:val="22"/>
                <w:szCs w:val="22"/>
              </w:rPr>
            </w:pPr>
            <w:r>
              <w:rPr>
                <w:sz w:val="22"/>
                <w:szCs w:val="22"/>
              </w:rPr>
              <w:t>Total Federal Funds (record in Summary of Financial Information)</w:t>
            </w:r>
          </w:p>
        </w:tc>
        <w:tc>
          <w:tcPr>
            <w:tcW w:w="2160" w:type="dxa"/>
            <w:tcBorders>
              <w:top w:val="single" w:sz="4" w:space="0" w:color="auto"/>
              <w:left w:val="single" w:sz="4" w:space="0" w:color="auto"/>
              <w:bottom w:val="single" w:sz="4" w:space="0" w:color="auto"/>
              <w:right w:val="single" w:sz="4" w:space="0" w:color="auto"/>
            </w:tcBorders>
          </w:tcPr>
          <w:p w:rsidR="00F87D4F" w:rsidRDefault="00F87D4F">
            <w:pPr>
              <w:autoSpaceDE w:val="0"/>
              <w:autoSpaceDN w:val="0"/>
              <w:adjustRightInd w:val="0"/>
              <w:jc w:val="right"/>
              <w:rPr>
                <w:sz w:val="22"/>
                <w:szCs w:val="22"/>
              </w:rPr>
            </w:pPr>
          </w:p>
        </w:tc>
      </w:tr>
    </w:tbl>
    <w:p w:rsidR="00F87D4F" w:rsidRDefault="00F87D4F">
      <w:pPr>
        <w:autoSpaceDE w:val="0"/>
        <w:autoSpaceDN w:val="0"/>
        <w:adjustRightInd w:val="0"/>
        <w:ind w:left="1080"/>
        <w:rPr>
          <w:sz w:val="22"/>
          <w:szCs w:val="22"/>
        </w:rPr>
      </w:pPr>
    </w:p>
    <w:p w:rsidR="00F87D4F" w:rsidRDefault="0032755C">
      <w:pPr>
        <w:numPr>
          <w:ilvl w:val="0"/>
          <w:numId w:val="3"/>
        </w:numPr>
        <w:tabs>
          <w:tab w:val="clear" w:pos="1440"/>
          <w:tab w:val="num" w:pos="360"/>
        </w:tabs>
        <w:autoSpaceDE w:val="0"/>
        <w:autoSpaceDN w:val="0"/>
        <w:adjustRightInd w:val="0"/>
        <w:ind w:left="360"/>
        <w:rPr>
          <w:sz w:val="22"/>
          <w:szCs w:val="22"/>
        </w:rPr>
      </w:pPr>
      <w:r>
        <w:rPr>
          <w:sz w:val="22"/>
          <w:szCs w:val="22"/>
        </w:rPr>
        <w:t xml:space="preserve">State Funds – includes all State aid specifically designated to support or reimburse Article 18-B expenditures. Please itemize by program or category of aid and amount.  Examples include certain revenues received through Correction Law </w:t>
      </w:r>
      <w:r>
        <w:rPr>
          <w:bCs/>
          <w:sz w:val="22"/>
          <w:szCs w:val="22"/>
        </w:rPr>
        <w:t>§606 reimbursements.</w:t>
      </w:r>
    </w:p>
    <w:p w:rsidR="00F87D4F" w:rsidRDefault="00F87D4F">
      <w:pPr>
        <w:tabs>
          <w:tab w:val="left" w:pos="1080"/>
          <w:tab w:val="left" w:pos="1440"/>
        </w:tabs>
        <w:autoSpaceDE w:val="0"/>
        <w:autoSpaceDN w:val="0"/>
        <w:adjustRightInd w:val="0"/>
        <w:ind w:left="1080"/>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43" w:type="dxa"/>
          <w:right w:w="115" w:type="dxa"/>
        </w:tblCellMar>
        <w:tblLook w:val="0000" w:firstRow="0" w:lastRow="0" w:firstColumn="0" w:lastColumn="0" w:noHBand="0" w:noVBand="0"/>
      </w:tblPr>
      <w:tblGrid>
        <w:gridCol w:w="6480"/>
        <w:gridCol w:w="2160"/>
      </w:tblGrid>
      <w:tr w:rsidR="00F87D4F">
        <w:trPr>
          <w:jc w:val="center"/>
        </w:trPr>
        <w:tc>
          <w:tcPr>
            <w:tcW w:w="6480" w:type="dxa"/>
            <w:tcBorders>
              <w:top w:val="single" w:sz="4" w:space="0" w:color="auto"/>
              <w:left w:val="single" w:sz="4" w:space="0" w:color="auto"/>
              <w:bottom w:val="single" w:sz="4" w:space="0" w:color="auto"/>
              <w:right w:val="single" w:sz="4" w:space="0" w:color="auto"/>
            </w:tcBorders>
            <w:vAlign w:val="center"/>
          </w:tcPr>
          <w:p w:rsidR="00F87D4F" w:rsidRDefault="0032755C">
            <w:pPr>
              <w:autoSpaceDE w:val="0"/>
              <w:autoSpaceDN w:val="0"/>
              <w:adjustRightInd w:val="0"/>
              <w:jc w:val="center"/>
              <w:rPr>
                <w:b/>
                <w:sz w:val="22"/>
                <w:szCs w:val="22"/>
              </w:rPr>
            </w:pPr>
            <w:r>
              <w:rPr>
                <w:b/>
                <w:sz w:val="22"/>
                <w:szCs w:val="22"/>
              </w:rPr>
              <w:t>Program</w:t>
            </w:r>
          </w:p>
        </w:tc>
        <w:tc>
          <w:tcPr>
            <w:tcW w:w="2160" w:type="dxa"/>
            <w:tcBorders>
              <w:top w:val="single" w:sz="4" w:space="0" w:color="auto"/>
              <w:left w:val="single" w:sz="4" w:space="0" w:color="auto"/>
              <w:bottom w:val="single" w:sz="4" w:space="0" w:color="auto"/>
              <w:right w:val="single" w:sz="4" w:space="0" w:color="auto"/>
            </w:tcBorders>
            <w:vAlign w:val="center"/>
          </w:tcPr>
          <w:p w:rsidR="00F87D4F" w:rsidRDefault="0032755C">
            <w:pPr>
              <w:autoSpaceDE w:val="0"/>
              <w:autoSpaceDN w:val="0"/>
              <w:adjustRightInd w:val="0"/>
              <w:jc w:val="center"/>
              <w:rPr>
                <w:b/>
                <w:sz w:val="22"/>
                <w:szCs w:val="22"/>
              </w:rPr>
            </w:pPr>
            <w:r>
              <w:rPr>
                <w:b/>
                <w:sz w:val="22"/>
                <w:szCs w:val="22"/>
              </w:rPr>
              <w:t>Program Revenue</w:t>
            </w:r>
          </w:p>
        </w:tc>
      </w:tr>
      <w:tr w:rsidR="00F87D4F">
        <w:trPr>
          <w:jc w:val="center"/>
        </w:trPr>
        <w:tc>
          <w:tcPr>
            <w:tcW w:w="6480" w:type="dxa"/>
            <w:tcBorders>
              <w:top w:val="single" w:sz="4" w:space="0" w:color="auto"/>
              <w:left w:val="single" w:sz="4" w:space="0" w:color="auto"/>
              <w:bottom w:val="single" w:sz="4" w:space="0" w:color="auto"/>
              <w:right w:val="single" w:sz="4" w:space="0" w:color="auto"/>
            </w:tcBorders>
          </w:tcPr>
          <w:p w:rsidR="00F87D4F" w:rsidRDefault="00F87D4F">
            <w:pPr>
              <w:autoSpaceDE w:val="0"/>
              <w:autoSpaceDN w:val="0"/>
              <w:adjustRightInd w:val="0"/>
              <w:rPr>
                <w:sz w:val="22"/>
                <w:szCs w:val="22"/>
              </w:rPr>
            </w:pPr>
          </w:p>
        </w:tc>
        <w:tc>
          <w:tcPr>
            <w:tcW w:w="2160" w:type="dxa"/>
            <w:tcBorders>
              <w:top w:val="single" w:sz="4" w:space="0" w:color="auto"/>
              <w:left w:val="single" w:sz="4" w:space="0" w:color="auto"/>
              <w:bottom w:val="single" w:sz="4" w:space="0" w:color="auto"/>
              <w:right w:val="single" w:sz="4" w:space="0" w:color="auto"/>
            </w:tcBorders>
          </w:tcPr>
          <w:p w:rsidR="00F87D4F" w:rsidRDefault="00F87D4F">
            <w:pPr>
              <w:autoSpaceDE w:val="0"/>
              <w:autoSpaceDN w:val="0"/>
              <w:adjustRightInd w:val="0"/>
              <w:jc w:val="right"/>
              <w:rPr>
                <w:sz w:val="22"/>
                <w:szCs w:val="22"/>
              </w:rPr>
            </w:pPr>
          </w:p>
        </w:tc>
      </w:tr>
      <w:tr w:rsidR="00F87D4F">
        <w:trPr>
          <w:jc w:val="center"/>
        </w:trPr>
        <w:tc>
          <w:tcPr>
            <w:tcW w:w="6480" w:type="dxa"/>
            <w:tcBorders>
              <w:top w:val="single" w:sz="4" w:space="0" w:color="auto"/>
              <w:left w:val="single" w:sz="4" w:space="0" w:color="auto"/>
              <w:bottom w:val="single" w:sz="4" w:space="0" w:color="auto"/>
              <w:right w:val="single" w:sz="4" w:space="0" w:color="auto"/>
            </w:tcBorders>
          </w:tcPr>
          <w:p w:rsidR="00F87D4F" w:rsidRDefault="00F87D4F">
            <w:pPr>
              <w:autoSpaceDE w:val="0"/>
              <w:autoSpaceDN w:val="0"/>
              <w:adjustRightInd w:val="0"/>
              <w:rPr>
                <w:sz w:val="22"/>
                <w:szCs w:val="22"/>
              </w:rPr>
            </w:pPr>
          </w:p>
        </w:tc>
        <w:tc>
          <w:tcPr>
            <w:tcW w:w="2160" w:type="dxa"/>
            <w:tcBorders>
              <w:top w:val="single" w:sz="4" w:space="0" w:color="auto"/>
              <w:left w:val="single" w:sz="4" w:space="0" w:color="auto"/>
              <w:bottom w:val="single" w:sz="4" w:space="0" w:color="auto"/>
              <w:right w:val="single" w:sz="4" w:space="0" w:color="auto"/>
            </w:tcBorders>
          </w:tcPr>
          <w:p w:rsidR="00F87D4F" w:rsidRDefault="00F87D4F" w:rsidP="00F94525">
            <w:pPr>
              <w:autoSpaceDE w:val="0"/>
              <w:autoSpaceDN w:val="0"/>
              <w:adjustRightInd w:val="0"/>
              <w:rPr>
                <w:sz w:val="22"/>
                <w:szCs w:val="22"/>
              </w:rPr>
            </w:pPr>
          </w:p>
        </w:tc>
      </w:tr>
      <w:tr w:rsidR="00F87D4F">
        <w:trPr>
          <w:jc w:val="center"/>
        </w:trPr>
        <w:tc>
          <w:tcPr>
            <w:tcW w:w="6480" w:type="dxa"/>
            <w:tcBorders>
              <w:top w:val="single" w:sz="4" w:space="0" w:color="auto"/>
              <w:left w:val="single" w:sz="4" w:space="0" w:color="auto"/>
              <w:bottom w:val="single" w:sz="4" w:space="0" w:color="auto"/>
              <w:right w:val="single" w:sz="4" w:space="0" w:color="auto"/>
            </w:tcBorders>
          </w:tcPr>
          <w:p w:rsidR="00F87D4F" w:rsidRDefault="0032755C">
            <w:pPr>
              <w:autoSpaceDE w:val="0"/>
              <w:autoSpaceDN w:val="0"/>
              <w:adjustRightInd w:val="0"/>
              <w:rPr>
                <w:sz w:val="22"/>
                <w:szCs w:val="22"/>
              </w:rPr>
            </w:pPr>
            <w:r>
              <w:rPr>
                <w:sz w:val="22"/>
                <w:szCs w:val="22"/>
              </w:rPr>
              <w:t xml:space="preserve">                                                    </w:t>
            </w:r>
            <w:r w:rsidR="00F94525">
              <w:rPr>
                <w:sz w:val="22"/>
                <w:szCs w:val="22"/>
              </w:rPr>
              <w:t xml:space="preserve">    </w:t>
            </w:r>
          </w:p>
        </w:tc>
        <w:tc>
          <w:tcPr>
            <w:tcW w:w="2160" w:type="dxa"/>
            <w:tcBorders>
              <w:top w:val="single" w:sz="4" w:space="0" w:color="auto"/>
              <w:left w:val="single" w:sz="4" w:space="0" w:color="auto"/>
              <w:bottom w:val="single" w:sz="4" w:space="0" w:color="auto"/>
              <w:right w:val="single" w:sz="4" w:space="0" w:color="auto"/>
            </w:tcBorders>
          </w:tcPr>
          <w:p w:rsidR="00F87D4F" w:rsidRDefault="00F87D4F" w:rsidP="00F94525">
            <w:pPr>
              <w:autoSpaceDE w:val="0"/>
              <w:autoSpaceDN w:val="0"/>
              <w:adjustRightInd w:val="0"/>
              <w:rPr>
                <w:sz w:val="22"/>
                <w:szCs w:val="22"/>
              </w:rPr>
            </w:pPr>
          </w:p>
        </w:tc>
      </w:tr>
      <w:tr w:rsidR="00F87D4F">
        <w:trPr>
          <w:jc w:val="center"/>
        </w:trPr>
        <w:tc>
          <w:tcPr>
            <w:tcW w:w="6480" w:type="dxa"/>
            <w:tcBorders>
              <w:top w:val="single" w:sz="4" w:space="0" w:color="auto"/>
              <w:left w:val="single" w:sz="4" w:space="0" w:color="auto"/>
              <w:bottom w:val="single" w:sz="4" w:space="0" w:color="auto"/>
              <w:right w:val="single" w:sz="4" w:space="0" w:color="auto"/>
            </w:tcBorders>
          </w:tcPr>
          <w:p w:rsidR="00F87D4F" w:rsidRDefault="0032755C">
            <w:pPr>
              <w:autoSpaceDE w:val="0"/>
              <w:autoSpaceDN w:val="0"/>
              <w:adjustRightInd w:val="0"/>
              <w:rPr>
                <w:sz w:val="22"/>
                <w:szCs w:val="22"/>
              </w:rPr>
            </w:pPr>
            <w:r>
              <w:rPr>
                <w:sz w:val="22"/>
                <w:szCs w:val="22"/>
              </w:rPr>
              <w:t>Total State Funds (record in Summary of Financial Information)</w:t>
            </w:r>
          </w:p>
        </w:tc>
        <w:tc>
          <w:tcPr>
            <w:tcW w:w="2160" w:type="dxa"/>
            <w:tcBorders>
              <w:top w:val="single" w:sz="4" w:space="0" w:color="auto"/>
              <w:left w:val="single" w:sz="4" w:space="0" w:color="auto"/>
              <w:bottom w:val="single" w:sz="4" w:space="0" w:color="auto"/>
              <w:right w:val="single" w:sz="4" w:space="0" w:color="auto"/>
            </w:tcBorders>
          </w:tcPr>
          <w:p w:rsidR="00F87D4F" w:rsidRDefault="00F87D4F">
            <w:pPr>
              <w:autoSpaceDE w:val="0"/>
              <w:autoSpaceDN w:val="0"/>
              <w:adjustRightInd w:val="0"/>
              <w:jc w:val="right"/>
              <w:rPr>
                <w:sz w:val="22"/>
                <w:szCs w:val="22"/>
              </w:rPr>
            </w:pPr>
          </w:p>
        </w:tc>
      </w:tr>
    </w:tbl>
    <w:p w:rsidR="00F87D4F" w:rsidRDefault="00F87D4F">
      <w:pPr>
        <w:autoSpaceDE w:val="0"/>
        <w:autoSpaceDN w:val="0"/>
        <w:adjustRightInd w:val="0"/>
        <w:ind w:left="1080"/>
        <w:rPr>
          <w:sz w:val="22"/>
          <w:szCs w:val="22"/>
          <w:u w:val="single"/>
        </w:rPr>
      </w:pPr>
    </w:p>
    <w:p w:rsidR="00F87D4F" w:rsidRDefault="0032755C">
      <w:pPr>
        <w:tabs>
          <w:tab w:val="left" w:pos="360"/>
        </w:tabs>
        <w:autoSpaceDE w:val="0"/>
        <w:autoSpaceDN w:val="0"/>
        <w:adjustRightInd w:val="0"/>
        <w:ind w:left="360" w:hanging="360"/>
        <w:rPr>
          <w:sz w:val="22"/>
          <w:szCs w:val="22"/>
        </w:rPr>
      </w:pPr>
      <w:r>
        <w:rPr>
          <w:sz w:val="22"/>
          <w:szCs w:val="22"/>
        </w:rPr>
        <w:t>c.</w:t>
      </w:r>
      <w:r>
        <w:rPr>
          <w:sz w:val="22"/>
          <w:szCs w:val="22"/>
        </w:rPr>
        <w:tab/>
        <w:t>Private Source Funds – all funds from private sources specifically designated to support or reimbu</w:t>
      </w:r>
      <w:r w:rsidR="009642A9">
        <w:rPr>
          <w:sz w:val="22"/>
          <w:szCs w:val="22"/>
        </w:rPr>
        <w:t xml:space="preserve">rse Article 18-B expenditures, </w:t>
      </w:r>
      <w:r>
        <w:rPr>
          <w:sz w:val="22"/>
          <w:szCs w:val="22"/>
        </w:rPr>
        <w:t>where the county or city does not have authority or control over payment of such funds by such private source.  Please itemize by source and amount.</w:t>
      </w:r>
    </w:p>
    <w:p w:rsidR="00F87D4F" w:rsidRDefault="00F87D4F">
      <w:pPr>
        <w:tabs>
          <w:tab w:val="left" w:pos="360"/>
        </w:tabs>
        <w:autoSpaceDE w:val="0"/>
        <w:autoSpaceDN w:val="0"/>
        <w:adjustRightInd w:val="0"/>
        <w:ind w:left="360" w:hanging="360"/>
        <w:rPr>
          <w:sz w:val="22"/>
          <w:szCs w:val="22"/>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43" w:type="dxa"/>
          <w:right w:w="115" w:type="dxa"/>
        </w:tblCellMar>
        <w:tblLook w:val="0000" w:firstRow="0" w:lastRow="0" w:firstColumn="0" w:lastColumn="0" w:noHBand="0" w:noVBand="0"/>
      </w:tblPr>
      <w:tblGrid>
        <w:gridCol w:w="6480"/>
        <w:gridCol w:w="2160"/>
      </w:tblGrid>
      <w:tr w:rsidR="00F87D4F">
        <w:trPr>
          <w:jc w:val="center"/>
        </w:trPr>
        <w:tc>
          <w:tcPr>
            <w:tcW w:w="5760" w:type="dxa"/>
            <w:tcBorders>
              <w:top w:val="single" w:sz="4" w:space="0" w:color="auto"/>
              <w:left w:val="single" w:sz="4" w:space="0" w:color="auto"/>
              <w:bottom w:val="single" w:sz="4" w:space="0" w:color="auto"/>
              <w:right w:val="single" w:sz="4" w:space="0" w:color="auto"/>
            </w:tcBorders>
            <w:vAlign w:val="center"/>
          </w:tcPr>
          <w:p w:rsidR="00F87D4F" w:rsidRDefault="0032755C">
            <w:pPr>
              <w:autoSpaceDE w:val="0"/>
              <w:autoSpaceDN w:val="0"/>
              <w:adjustRightInd w:val="0"/>
              <w:jc w:val="center"/>
              <w:rPr>
                <w:b/>
                <w:sz w:val="22"/>
                <w:szCs w:val="22"/>
                <w:lang w:val="fr-FR"/>
              </w:rPr>
            </w:pPr>
            <w:proofErr w:type="spellStart"/>
            <w:r>
              <w:rPr>
                <w:b/>
                <w:sz w:val="22"/>
                <w:szCs w:val="22"/>
                <w:lang w:val="fr-FR"/>
              </w:rPr>
              <w:t>Private</w:t>
            </w:r>
            <w:proofErr w:type="spellEnd"/>
            <w:r>
              <w:rPr>
                <w:b/>
                <w:sz w:val="22"/>
                <w:szCs w:val="22"/>
                <w:lang w:val="fr-FR"/>
              </w:rPr>
              <w:t xml:space="preserve"> Source</w:t>
            </w:r>
          </w:p>
        </w:tc>
        <w:tc>
          <w:tcPr>
            <w:tcW w:w="2160" w:type="dxa"/>
            <w:tcBorders>
              <w:top w:val="single" w:sz="4" w:space="0" w:color="auto"/>
              <w:left w:val="single" w:sz="4" w:space="0" w:color="auto"/>
              <w:bottom w:val="single" w:sz="4" w:space="0" w:color="auto"/>
              <w:right w:val="single" w:sz="4" w:space="0" w:color="auto"/>
            </w:tcBorders>
            <w:vAlign w:val="center"/>
          </w:tcPr>
          <w:p w:rsidR="00F87D4F" w:rsidRDefault="0032755C">
            <w:pPr>
              <w:autoSpaceDE w:val="0"/>
              <w:autoSpaceDN w:val="0"/>
              <w:adjustRightInd w:val="0"/>
              <w:jc w:val="center"/>
              <w:rPr>
                <w:b/>
                <w:sz w:val="22"/>
                <w:szCs w:val="22"/>
                <w:lang w:val="fr-FR"/>
              </w:rPr>
            </w:pPr>
            <w:r>
              <w:rPr>
                <w:b/>
                <w:sz w:val="22"/>
                <w:szCs w:val="22"/>
                <w:lang w:val="fr-FR"/>
              </w:rPr>
              <w:t>Revenue</w:t>
            </w:r>
          </w:p>
        </w:tc>
      </w:tr>
      <w:tr w:rsidR="00F87D4F">
        <w:trPr>
          <w:jc w:val="center"/>
        </w:trPr>
        <w:tc>
          <w:tcPr>
            <w:tcW w:w="5760" w:type="dxa"/>
            <w:tcBorders>
              <w:top w:val="single" w:sz="4" w:space="0" w:color="auto"/>
              <w:left w:val="single" w:sz="4" w:space="0" w:color="auto"/>
              <w:bottom w:val="single" w:sz="4" w:space="0" w:color="auto"/>
              <w:right w:val="single" w:sz="4" w:space="0" w:color="auto"/>
            </w:tcBorders>
          </w:tcPr>
          <w:p w:rsidR="00F87D4F" w:rsidRDefault="00F87D4F">
            <w:pPr>
              <w:autoSpaceDE w:val="0"/>
              <w:autoSpaceDN w:val="0"/>
              <w:adjustRightInd w:val="0"/>
              <w:rPr>
                <w:sz w:val="22"/>
                <w:szCs w:val="22"/>
                <w:lang w:val="fr-FR"/>
              </w:rPr>
            </w:pPr>
          </w:p>
        </w:tc>
        <w:tc>
          <w:tcPr>
            <w:tcW w:w="2160" w:type="dxa"/>
            <w:tcBorders>
              <w:top w:val="single" w:sz="4" w:space="0" w:color="auto"/>
              <w:left w:val="single" w:sz="4" w:space="0" w:color="auto"/>
              <w:bottom w:val="single" w:sz="4" w:space="0" w:color="auto"/>
              <w:right w:val="single" w:sz="4" w:space="0" w:color="auto"/>
            </w:tcBorders>
          </w:tcPr>
          <w:p w:rsidR="00F87D4F" w:rsidRDefault="00F87D4F">
            <w:pPr>
              <w:autoSpaceDE w:val="0"/>
              <w:autoSpaceDN w:val="0"/>
              <w:adjustRightInd w:val="0"/>
              <w:rPr>
                <w:sz w:val="22"/>
                <w:szCs w:val="22"/>
                <w:lang w:val="fr-FR"/>
              </w:rPr>
            </w:pPr>
          </w:p>
        </w:tc>
      </w:tr>
      <w:tr w:rsidR="00F87D4F">
        <w:trPr>
          <w:jc w:val="center"/>
        </w:trPr>
        <w:tc>
          <w:tcPr>
            <w:tcW w:w="6480" w:type="dxa"/>
            <w:tcBorders>
              <w:top w:val="single" w:sz="4" w:space="0" w:color="auto"/>
              <w:left w:val="single" w:sz="4" w:space="0" w:color="auto"/>
              <w:bottom w:val="single" w:sz="4" w:space="0" w:color="auto"/>
              <w:right w:val="single" w:sz="4" w:space="0" w:color="auto"/>
            </w:tcBorders>
          </w:tcPr>
          <w:p w:rsidR="00F87D4F" w:rsidRDefault="00F87D4F">
            <w:pPr>
              <w:autoSpaceDE w:val="0"/>
              <w:autoSpaceDN w:val="0"/>
              <w:adjustRightInd w:val="0"/>
              <w:rPr>
                <w:sz w:val="22"/>
                <w:szCs w:val="22"/>
                <w:lang w:val="fr-FR"/>
              </w:rPr>
            </w:pPr>
          </w:p>
        </w:tc>
        <w:tc>
          <w:tcPr>
            <w:tcW w:w="2160" w:type="dxa"/>
            <w:tcBorders>
              <w:top w:val="single" w:sz="4" w:space="0" w:color="auto"/>
              <w:left w:val="single" w:sz="4" w:space="0" w:color="auto"/>
              <w:bottom w:val="single" w:sz="4" w:space="0" w:color="auto"/>
              <w:right w:val="single" w:sz="4" w:space="0" w:color="auto"/>
            </w:tcBorders>
          </w:tcPr>
          <w:p w:rsidR="00F87D4F" w:rsidRDefault="00F87D4F">
            <w:pPr>
              <w:autoSpaceDE w:val="0"/>
              <w:autoSpaceDN w:val="0"/>
              <w:adjustRightInd w:val="0"/>
              <w:rPr>
                <w:sz w:val="22"/>
                <w:szCs w:val="22"/>
                <w:lang w:val="fr-FR"/>
              </w:rPr>
            </w:pPr>
          </w:p>
        </w:tc>
      </w:tr>
      <w:tr w:rsidR="00F87D4F">
        <w:trPr>
          <w:jc w:val="center"/>
        </w:trPr>
        <w:tc>
          <w:tcPr>
            <w:tcW w:w="6480" w:type="dxa"/>
            <w:tcBorders>
              <w:top w:val="single" w:sz="4" w:space="0" w:color="auto"/>
              <w:left w:val="single" w:sz="4" w:space="0" w:color="auto"/>
              <w:bottom w:val="single" w:sz="4" w:space="0" w:color="auto"/>
              <w:right w:val="single" w:sz="4" w:space="0" w:color="auto"/>
            </w:tcBorders>
          </w:tcPr>
          <w:p w:rsidR="00F87D4F" w:rsidRDefault="00F87D4F">
            <w:pPr>
              <w:autoSpaceDE w:val="0"/>
              <w:autoSpaceDN w:val="0"/>
              <w:adjustRightInd w:val="0"/>
              <w:rPr>
                <w:sz w:val="22"/>
                <w:szCs w:val="22"/>
                <w:lang w:val="fr-FR"/>
              </w:rPr>
            </w:pPr>
          </w:p>
        </w:tc>
        <w:tc>
          <w:tcPr>
            <w:tcW w:w="2160" w:type="dxa"/>
            <w:tcBorders>
              <w:top w:val="single" w:sz="4" w:space="0" w:color="auto"/>
              <w:left w:val="single" w:sz="4" w:space="0" w:color="auto"/>
              <w:bottom w:val="single" w:sz="4" w:space="0" w:color="auto"/>
              <w:right w:val="single" w:sz="4" w:space="0" w:color="auto"/>
            </w:tcBorders>
          </w:tcPr>
          <w:p w:rsidR="00F87D4F" w:rsidRDefault="00F87D4F">
            <w:pPr>
              <w:autoSpaceDE w:val="0"/>
              <w:autoSpaceDN w:val="0"/>
              <w:adjustRightInd w:val="0"/>
              <w:rPr>
                <w:sz w:val="22"/>
                <w:szCs w:val="22"/>
                <w:lang w:val="fr-FR"/>
              </w:rPr>
            </w:pPr>
          </w:p>
        </w:tc>
      </w:tr>
      <w:tr w:rsidR="00F87D4F">
        <w:trPr>
          <w:jc w:val="center"/>
        </w:trPr>
        <w:tc>
          <w:tcPr>
            <w:tcW w:w="6480" w:type="dxa"/>
            <w:tcBorders>
              <w:top w:val="single" w:sz="4" w:space="0" w:color="auto"/>
              <w:left w:val="single" w:sz="4" w:space="0" w:color="auto"/>
              <w:bottom w:val="single" w:sz="4" w:space="0" w:color="auto"/>
              <w:right w:val="single" w:sz="4" w:space="0" w:color="auto"/>
            </w:tcBorders>
          </w:tcPr>
          <w:p w:rsidR="00F87D4F" w:rsidRDefault="0032755C">
            <w:pPr>
              <w:autoSpaceDE w:val="0"/>
              <w:autoSpaceDN w:val="0"/>
              <w:adjustRightInd w:val="0"/>
              <w:rPr>
                <w:sz w:val="22"/>
                <w:szCs w:val="22"/>
              </w:rPr>
            </w:pPr>
            <w:r>
              <w:rPr>
                <w:sz w:val="22"/>
                <w:szCs w:val="22"/>
              </w:rPr>
              <w:t>Total Private Funds (record in Summary of Financial Information)</w:t>
            </w:r>
          </w:p>
        </w:tc>
        <w:tc>
          <w:tcPr>
            <w:tcW w:w="2160" w:type="dxa"/>
            <w:tcBorders>
              <w:top w:val="single" w:sz="4" w:space="0" w:color="auto"/>
              <w:left w:val="single" w:sz="4" w:space="0" w:color="auto"/>
              <w:bottom w:val="single" w:sz="4" w:space="0" w:color="auto"/>
              <w:right w:val="single" w:sz="4" w:space="0" w:color="auto"/>
            </w:tcBorders>
          </w:tcPr>
          <w:p w:rsidR="00F87D4F" w:rsidRDefault="00F87D4F">
            <w:pPr>
              <w:autoSpaceDE w:val="0"/>
              <w:autoSpaceDN w:val="0"/>
              <w:adjustRightInd w:val="0"/>
              <w:rPr>
                <w:sz w:val="22"/>
                <w:szCs w:val="22"/>
              </w:rPr>
            </w:pPr>
          </w:p>
        </w:tc>
      </w:tr>
    </w:tbl>
    <w:p w:rsidR="00F87D4F" w:rsidRDefault="0032755C">
      <w:pPr>
        <w:autoSpaceDE w:val="0"/>
        <w:autoSpaceDN w:val="0"/>
        <w:adjustRightInd w:val="0"/>
        <w:jc w:val="center"/>
        <w:rPr>
          <w:sz w:val="22"/>
        </w:rPr>
      </w:pPr>
      <w:r>
        <w:br w:type="page"/>
      </w:r>
      <w:r>
        <w:rPr>
          <w:b/>
          <w:bCs/>
          <w:sz w:val="22"/>
          <w:szCs w:val="22"/>
        </w:rPr>
        <w:lastRenderedPageBreak/>
        <w:t xml:space="preserve"> </w:t>
      </w:r>
    </w:p>
    <w:p w:rsidR="00F87D4F" w:rsidRDefault="00F87D4F">
      <w:pPr>
        <w:autoSpaceDE w:val="0"/>
        <w:autoSpaceDN w:val="0"/>
        <w:adjustRightInd w:val="0"/>
        <w:rPr>
          <w:b/>
          <w:bCs/>
          <w:sz w:val="22"/>
          <w:szCs w:val="22"/>
        </w:rPr>
      </w:pPr>
    </w:p>
    <w:p w:rsidR="00F87D4F" w:rsidRDefault="0032755C">
      <w:pPr>
        <w:pStyle w:val="Heading1"/>
        <w:jc w:val="center"/>
        <w:rPr>
          <w:sz w:val="22"/>
          <w:szCs w:val="22"/>
        </w:rPr>
      </w:pPr>
      <w:bookmarkStart w:id="1" w:name="cert"/>
      <w:r>
        <w:rPr>
          <w:sz w:val="22"/>
          <w:szCs w:val="22"/>
        </w:rPr>
        <w:t>PART B – CERTIFICATION</w:t>
      </w:r>
      <w:bookmarkEnd w:id="1"/>
    </w:p>
    <w:p w:rsidR="00F87D4F" w:rsidRDefault="00F87D4F">
      <w:pPr>
        <w:rPr>
          <w:sz w:val="22"/>
        </w:rPr>
      </w:pPr>
    </w:p>
    <w:p w:rsidR="00F87D4F" w:rsidRDefault="0032755C">
      <w:pPr>
        <w:pStyle w:val="BodyText"/>
      </w:pPr>
      <w:r>
        <w:t xml:space="preserve">I, </w:t>
      </w:r>
      <w:r w:rsidR="009642A9">
        <w:t>__________________________</w:t>
      </w:r>
      <w:r>
        <w:t>, as chief executive officer of the County</w:t>
      </w:r>
      <w:r w:rsidR="009642A9">
        <w:t>/City of _________________</w:t>
      </w:r>
      <w:r>
        <w:t>, certify that the above is a true and complete statement of the information provided.</w:t>
      </w:r>
    </w:p>
    <w:p w:rsidR="00F87D4F" w:rsidRDefault="00F87D4F">
      <w:pPr>
        <w:autoSpaceDE w:val="0"/>
        <w:autoSpaceDN w:val="0"/>
        <w:adjustRightInd w:val="0"/>
        <w:rPr>
          <w:sz w:val="22"/>
        </w:rPr>
      </w:pPr>
    </w:p>
    <w:p w:rsidR="009642A9" w:rsidRDefault="0032755C">
      <w:pPr>
        <w:autoSpaceDE w:val="0"/>
        <w:autoSpaceDN w:val="0"/>
        <w:adjustRightInd w:val="0"/>
        <w:rPr>
          <w:sz w:val="22"/>
        </w:rPr>
      </w:pPr>
      <w:r>
        <w:rPr>
          <w:sz w:val="22"/>
        </w:rPr>
        <w:t xml:space="preserve">                                                                                        </w:t>
      </w:r>
    </w:p>
    <w:p w:rsidR="009642A9" w:rsidRDefault="009642A9">
      <w:pPr>
        <w:autoSpaceDE w:val="0"/>
        <w:autoSpaceDN w:val="0"/>
        <w:adjustRightInd w:val="0"/>
        <w:rPr>
          <w:sz w:val="22"/>
        </w:rPr>
      </w:pPr>
    </w:p>
    <w:p w:rsidR="00F87D4F" w:rsidRDefault="0032755C">
      <w:pPr>
        <w:autoSpaceDE w:val="0"/>
        <w:autoSpaceDN w:val="0"/>
        <w:adjustRightInd w:val="0"/>
        <w:rPr>
          <w:sz w:val="22"/>
        </w:rPr>
      </w:pPr>
      <w:r>
        <w:rPr>
          <w:sz w:val="22"/>
        </w:rPr>
        <w:t xml:space="preserve">                            </w:t>
      </w:r>
    </w:p>
    <w:p w:rsidR="00F87D4F" w:rsidRDefault="0032755C">
      <w:pPr>
        <w:tabs>
          <w:tab w:val="center" w:pos="2520"/>
          <w:tab w:val="left" w:pos="5040"/>
          <w:tab w:val="left" w:pos="5760"/>
          <w:tab w:val="center" w:pos="7200"/>
          <w:tab w:val="left" w:pos="8640"/>
        </w:tabs>
        <w:autoSpaceDE w:val="0"/>
        <w:autoSpaceDN w:val="0"/>
        <w:adjustRightInd w:val="0"/>
        <w:rPr>
          <w:sz w:val="22"/>
        </w:rPr>
      </w:pPr>
      <w:r>
        <w:rPr>
          <w:sz w:val="22"/>
          <w:u w:val="single"/>
        </w:rPr>
        <w:tab/>
      </w:r>
      <w:r>
        <w:rPr>
          <w:sz w:val="22"/>
          <w:u w:val="single"/>
        </w:rPr>
        <w:tab/>
      </w:r>
      <w:r>
        <w:rPr>
          <w:sz w:val="22"/>
        </w:rPr>
        <w:tab/>
      </w:r>
      <w:r>
        <w:rPr>
          <w:sz w:val="22"/>
          <w:u w:val="single"/>
        </w:rPr>
        <w:tab/>
      </w:r>
      <w:r>
        <w:rPr>
          <w:sz w:val="22"/>
          <w:u w:val="single"/>
        </w:rPr>
        <w:tab/>
      </w:r>
    </w:p>
    <w:p w:rsidR="00F87D4F" w:rsidRDefault="0032755C">
      <w:pPr>
        <w:tabs>
          <w:tab w:val="center" w:pos="2520"/>
          <w:tab w:val="left" w:pos="5040"/>
          <w:tab w:val="left" w:pos="5760"/>
          <w:tab w:val="center" w:pos="7200"/>
          <w:tab w:val="left" w:pos="8640"/>
        </w:tabs>
        <w:autoSpaceDE w:val="0"/>
        <w:autoSpaceDN w:val="0"/>
        <w:adjustRightInd w:val="0"/>
        <w:rPr>
          <w:sz w:val="22"/>
          <w:szCs w:val="22"/>
        </w:rPr>
      </w:pPr>
      <w:r>
        <w:rPr>
          <w:sz w:val="22"/>
          <w:szCs w:val="22"/>
        </w:rPr>
        <w:tab/>
        <w:t>Signature</w:t>
      </w:r>
      <w:r>
        <w:rPr>
          <w:sz w:val="22"/>
          <w:szCs w:val="22"/>
        </w:rPr>
        <w:tab/>
      </w:r>
      <w:r>
        <w:rPr>
          <w:sz w:val="22"/>
          <w:szCs w:val="22"/>
        </w:rPr>
        <w:tab/>
      </w:r>
      <w:r>
        <w:rPr>
          <w:sz w:val="22"/>
          <w:szCs w:val="22"/>
        </w:rPr>
        <w:tab/>
        <w:t>Date</w:t>
      </w:r>
    </w:p>
    <w:p w:rsidR="00F87D4F" w:rsidRDefault="00F87D4F">
      <w:pPr>
        <w:tabs>
          <w:tab w:val="center" w:pos="2520"/>
          <w:tab w:val="left" w:pos="5040"/>
          <w:tab w:val="left" w:pos="5760"/>
          <w:tab w:val="center" w:pos="7200"/>
          <w:tab w:val="left" w:pos="8640"/>
        </w:tabs>
        <w:autoSpaceDE w:val="0"/>
        <w:autoSpaceDN w:val="0"/>
        <w:adjustRightInd w:val="0"/>
        <w:rPr>
          <w:sz w:val="22"/>
          <w:szCs w:val="22"/>
        </w:rPr>
      </w:pPr>
    </w:p>
    <w:p w:rsidR="00F87D4F" w:rsidRDefault="00F87D4F"/>
    <w:p w:rsidR="0032755C" w:rsidRDefault="0032755C"/>
    <w:sectPr w:rsidR="0032755C">
      <w:headerReference w:type="default" r:id="rId8"/>
      <w:footerReference w:type="even" r:id="rId9"/>
      <w:footerReference w:type="default" r:id="rId10"/>
      <w:headerReference w:type="first" r:id="rId11"/>
      <w:pgSz w:w="12240" w:h="15840" w:code="1"/>
      <w:pgMar w:top="1728"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5084" w:rsidRDefault="00F05084">
      <w:r>
        <w:separator/>
      </w:r>
    </w:p>
  </w:endnote>
  <w:endnote w:type="continuationSeparator" w:id="0">
    <w:p w:rsidR="00F05084" w:rsidRDefault="00F050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7D4F" w:rsidRDefault="0032755C">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87D4F" w:rsidRDefault="00F87D4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7D4F" w:rsidRDefault="0032755C">
    <w:pPr>
      <w:pStyle w:val="Footer"/>
      <w:ind w:right="360"/>
      <w:jc w:val="center"/>
      <w:rPr>
        <w:sz w:val="20"/>
        <w:szCs w:val="20"/>
      </w:rPr>
    </w:pPr>
    <w:r>
      <w:rPr>
        <w:sz w:val="20"/>
        <w:szCs w:val="20"/>
      </w:rPr>
      <w:t xml:space="preserve">Page </w:t>
    </w: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8B0760">
      <w:rPr>
        <w:rStyle w:val="PageNumber"/>
        <w:noProof/>
        <w:sz w:val="20"/>
        <w:szCs w:val="20"/>
      </w:rPr>
      <w:t>4</w:t>
    </w:r>
    <w:r>
      <w:rPr>
        <w:rStyle w:val="PageNumber"/>
        <w:sz w:val="20"/>
        <w:szCs w:val="20"/>
      </w:rPr>
      <w:fldChar w:fldCharType="end"/>
    </w:r>
    <w:r>
      <w:rPr>
        <w:rStyle w:val="PageNumber"/>
        <w:sz w:val="20"/>
        <w:szCs w:val="20"/>
      </w:rPr>
      <w:t xml:space="preserve"> of </w:t>
    </w:r>
    <w:r>
      <w:rPr>
        <w:rStyle w:val="PageNumber"/>
        <w:sz w:val="20"/>
        <w:szCs w:val="20"/>
      </w:rPr>
      <w:fldChar w:fldCharType="begin"/>
    </w:r>
    <w:r>
      <w:rPr>
        <w:rStyle w:val="PageNumber"/>
        <w:sz w:val="20"/>
        <w:szCs w:val="20"/>
      </w:rPr>
      <w:instrText xml:space="preserve"> NUMPAGES </w:instrText>
    </w:r>
    <w:r>
      <w:rPr>
        <w:rStyle w:val="PageNumber"/>
        <w:sz w:val="20"/>
        <w:szCs w:val="20"/>
      </w:rPr>
      <w:fldChar w:fldCharType="separate"/>
    </w:r>
    <w:r w:rsidR="008B0760">
      <w:rPr>
        <w:rStyle w:val="PageNumber"/>
        <w:noProof/>
        <w:sz w:val="20"/>
        <w:szCs w:val="20"/>
      </w:rPr>
      <w:t>4</w:t>
    </w:r>
    <w:r>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5084" w:rsidRDefault="00F05084">
      <w:r>
        <w:separator/>
      </w:r>
    </w:p>
  </w:footnote>
  <w:footnote w:type="continuationSeparator" w:id="0">
    <w:p w:rsidR="00F05084" w:rsidRDefault="00F050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7D4F" w:rsidRDefault="00E23939">
    <w:pPr>
      <w:pStyle w:val="Header"/>
      <w:jc w:val="center"/>
      <w:rPr>
        <w:b/>
      </w:rPr>
    </w:pPr>
    <w:r>
      <w:rPr>
        <w:b/>
      </w:rPr>
      <w:t>NEW YORK STATE OFFICE OF INDIGENT LEGAL SERVICES</w:t>
    </w:r>
  </w:p>
  <w:p w:rsidR="00F87D4F" w:rsidRDefault="0032755C" w:rsidP="009642A9">
    <w:pPr>
      <w:pStyle w:val="Header"/>
      <w:jc w:val="center"/>
      <w:rPr>
        <w:b/>
      </w:rPr>
    </w:pPr>
    <w:r>
      <w:rPr>
        <w:b/>
      </w:rPr>
      <w:t>201</w:t>
    </w:r>
    <w:r w:rsidR="00C6501B">
      <w:rPr>
        <w:b/>
      </w:rPr>
      <w:t>8</w:t>
    </w:r>
    <w:r>
      <w:rPr>
        <w:b/>
      </w:rPr>
      <w:t xml:space="preserve"> ANNUAL </w:t>
    </w:r>
    <w:r w:rsidR="00E23939">
      <w:rPr>
        <w:b/>
      </w:rPr>
      <w:t xml:space="preserve">EXPENDITURE </w:t>
    </w:r>
    <w:r>
      <w:rPr>
        <w:b/>
      </w:rPr>
      <w:t>REPORT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7D4F" w:rsidRDefault="0032755C">
    <w:pPr>
      <w:pStyle w:val="Header"/>
      <w:jc w:val="center"/>
      <w:rPr>
        <w:b/>
      </w:rPr>
    </w:pPr>
    <w:r>
      <w:rPr>
        <w:b/>
      </w:rPr>
      <w:t>INDIGENT LEGAL SERVICES FUND</w:t>
    </w:r>
  </w:p>
  <w:p w:rsidR="00F87D4F" w:rsidRDefault="0032755C">
    <w:pPr>
      <w:pStyle w:val="Header"/>
      <w:jc w:val="center"/>
      <w:rPr>
        <w:b/>
      </w:rPr>
    </w:pPr>
    <w:r>
      <w:rPr>
        <w:b/>
      </w:rPr>
      <w:t>2006 ANNUAL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C2AAD"/>
    <w:multiLevelType w:val="hybridMultilevel"/>
    <w:tmpl w:val="F176E9D0"/>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decimal"/>
      <w:lvlText w:val="%2."/>
      <w:lvlJc w:val="left"/>
      <w:pPr>
        <w:tabs>
          <w:tab w:val="num" w:pos="1440"/>
        </w:tabs>
        <w:ind w:left="1440" w:hanging="360"/>
      </w:pPr>
      <w:rPr>
        <w:rFonts w:ascii="Times New Roman" w:hAnsi="Times New Roman" w:cs="Times New Roman"/>
      </w:rPr>
    </w:lvl>
    <w:lvl w:ilvl="2" w:tplc="04090005">
      <w:start w:val="1"/>
      <w:numFmt w:val="decimal"/>
      <w:lvlText w:val="%3."/>
      <w:lvlJc w:val="left"/>
      <w:pPr>
        <w:tabs>
          <w:tab w:val="num" w:pos="2160"/>
        </w:tabs>
        <w:ind w:left="2160" w:hanging="360"/>
      </w:pPr>
      <w:rPr>
        <w:rFonts w:ascii="Times New Roman" w:hAnsi="Times New Roman" w:cs="Times New Roman"/>
      </w:rPr>
    </w:lvl>
    <w:lvl w:ilvl="3" w:tplc="04090001">
      <w:start w:val="1"/>
      <w:numFmt w:val="decimal"/>
      <w:lvlText w:val="%4."/>
      <w:lvlJc w:val="left"/>
      <w:pPr>
        <w:tabs>
          <w:tab w:val="num" w:pos="2880"/>
        </w:tabs>
        <w:ind w:left="2880" w:hanging="360"/>
      </w:pPr>
      <w:rPr>
        <w:rFonts w:ascii="Times New Roman" w:hAnsi="Times New Roman" w:cs="Times New Roman"/>
      </w:rPr>
    </w:lvl>
    <w:lvl w:ilvl="4" w:tplc="04090003">
      <w:start w:val="1"/>
      <w:numFmt w:val="decimal"/>
      <w:lvlText w:val="%5."/>
      <w:lvlJc w:val="left"/>
      <w:pPr>
        <w:tabs>
          <w:tab w:val="num" w:pos="3600"/>
        </w:tabs>
        <w:ind w:left="3600" w:hanging="360"/>
      </w:pPr>
      <w:rPr>
        <w:rFonts w:ascii="Times New Roman" w:hAnsi="Times New Roman" w:cs="Times New Roman"/>
      </w:rPr>
    </w:lvl>
    <w:lvl w:ilvl="5" w:tplc="04090005">
      <w:start w:val="1"/>
      <w:numFmt w:val="decimal"/>
      <w:lvlText w:val="%6."/>
      <w:lvlJc w:val="left"/>
      <w:pPr>
        <w:tabs>
          <w:tab w:val="num" w:pos="4320"/>
        </w:tabs>
        <w:ind w:left="4320" w:hanging="360"/>
      </w:pPr>
      <w:rPr>
        <w:rFonts w:ascii="Times New Roman" w:hAnsi="Times New Roman" w:cs="Times New Roman"/>
      </w:rPr>
    </w:lvl>
    <w:lvl w:ilvl="6" w:tplc="04090001">
      <w:start w:val="1"/>
      <w:numFmt w:val="decimal"/>
      <w:lvlText w:val="%7."/>
      <w:lvlJc w:val="left"/>
      <w:pPr>
        <w:tabs>
          <w:tab w:val="num" w:pos="5040"/>
        </w:tabs>
        <w:ind w:left="5040" w:hanging="360"/>
      </w:pPr>
      <w:rPr>
        <w:rFonts w:ascii="Times New Roman" w:hAnsi="Times New Roman" w:cs="Times New Roman"/>
      </w:rPr>
    </w:lvl>
    <w:lvl w:ilvl="7" w:tplc="04090003">
      <w:start w:val="1"/>
      <w:numFmt w:val="decimal"/>
      <w:lvlText w:val="%8."/>
      <w:lvlJc w:val="left"/>
      <w:pPr>
        <w:tabs>
          <w:tab w:val="num" w:pos="5760"/>
        </w:tabs>
        <w:ind w:left="5760" w:hanging="360"/>
      </w:pPr>
      <w:rPr>
        <w:rFonts w:ascii="Times New Roman" w:hAnsi="Times New Roman" w:cs="Times New Roman"/>
      </w:rPr>
    </w:lvl>
    <w:lvl w:ilvl="8" w:tplc="04090005">
      <w:start w:val="1"/>
      <w:numFmt w:val="decimal"/>
      <w:lvlText w:val="%9."/>
      <w:lvlJc w:val="left"/>
      <w:pPr>
        <w:tabs>
          <w:tab w:val="num" w:pos="6480"/>
        </w:tabs>
        <w:ind w:left="6480" w:hanging="360"/>
      </w:pPr>
      <w:rPr>
        <w:rFonts w:ascii="Times New Roman" w:hAnsi="Times New Roman" w:cs="Times New Roman"/>
      </w:rPr>
    </w:lvl>
  </w:abstractNum>
  <w:abstractNum w:abstractNumId="1" w15:restartNumberingAfterBreak="0">
    <w:nsid w:val="148261FC"/>
    <w:multiLevelType w:val="hybridMultilevel"/>
    <w:tmpl w:val="ABDA47E6"/>
    <w:lvl w:ilvl="0" w:tplc="80941A46">
      <w:start w:val="1"/>
      <w:numFmt w:val="upperRoman"/>
      <w:lvlText w:val="%1."/>
      <w:lvlJc w:val="left"/>
      <w:pPr>
        <w:tabs>
          <w:tab w:val="num" w:pos="1080"/>
        </w:tabs>
        <w:ind w:left="1080" w:hanging="720"/>
      </w:pPr>
      <w:rPr>
        <w:rFonts w:ascii="Times New Roman" w:hAnsi="Times New Roman"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2" w15:restartNumberingAfterBreak="0">
    <w:nsid w:val="1E7E09C3"/>
    <w:multiLevelType w:val="hybridMultilevel"/>
    <w:tmpl w:val="53E61478"/>
    <w:lvl w:ilvl="0" w:tplc="E03635B2">
      <w:start w:val="1"/>
      <w:numFmt w:val="lowerLetter"/>
      <w:lvlText w:val="%1."/>
      <w:lvlJc w:val="left"/>
      <w:pPr>
        <w:tabs>
          <w:tab w:val="num" w:pos="1440"/>
        </w:tabs>
        <w:ind w:left="1440" w:hanging="360"/>
      </w:pPr>
      <w:rPr>
        <w:rFonts w:ascii="Times New Roman" w:hAnsi="Times New Roman" w:cs="Times New Roman"/>
      </w:rPr>
    </w:lvl>
    <w:lvl w:ilvl="1" w:tplc="04090019">
      <w:start w:val="1"/>
      <w:numFmt w:val="decimal"/>
      <w:lvlText w:val="%2."/>
      <w:lvlJc w:val="left"/>
      <w:pPr>
        <w:tabs>
          <w:tab w:val="num" w:pos="1440"/>
        </w:tabs>
        <w:ind w:left="1440" w:hanging="360"/>
      </w:pPr>
      <w:rPr>
        <w:rFonts w:ascii="Times New Roman" w:hAnsi="Times New Roman" w:cs="Times New Roman"/>
      </w:rPr>
    </w:lvl>
    <w:lvl w:ilvl="2" w:tplc="0409001B">
      <w:start w:val="1"/>
      <w:numFmt w:val="decimal"/>
      <w:lvlText w:val="%3."/>
      <w:lvlJc w:val="left"/>
      <w:pPr>
        <w:tabs>
          <w:tab w:val="num" w:pos="2160"/>
        </w:tabs>
        <w:ind w:left="2160" w:hanging="36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decimal"/>
      <w:lvlText w:val="%5."/>
      <w:lvlJc w:val="left"/>
      <w:pPr>
        <w:tabs>
          <w:tab w:val="num" w:pos="3600"/>
        </w:tabs>
        <w:ind w:left="3600" w:hanging="360"/>
      </w:pPr>
      <w:rPr>
        <w:rFonts w:ascii="Times New Roman" w:hAnsi="Times New Roman" w:cs="Times New Roman"/>
      </w:rPr>
    </w:lvl>
    <w:lvl w:ilvl="5" w:tplc="0409001B">
      <w:start w:val="1"/>
      <w:numFmt w:val="decimal"/>
      <w:lvlText w:val="%6."/>
      <w:lvlJc w:val="left"/>
      <w:pPr>
        <w:tabs>
          <w:tab w:val="num" w:pos="4320"/>
        </w:tabs>
        <w:ind w:left="4320" w:hanging="36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decimal"/>
      <w:lvlText w:val="%8."/>
      <w:lvlJc w:val="left"/>
      <w:pPr>
        <w:tabs>
          <w:tab w:val="num" w:pos="5760"/>
        </w:tabs>
        <w:ind w:left="5760" w:hanging="360"/>
      </w:pPr>
      <w:rPr>
        <w:rFonts w:ascii="Times New Roman" w:hAnsi="Times New Roman" w:cs="Times New Roman"/>
      </w:rPr>
    </w:lvl>
    <w:lvl w:ilvl="8" w:tplc="0409001B">
      <w:start w:val="1"/>
      <w:numFmt w:val="decimal"/>
      <w:lvlText w:val="%9."/>
      <w:lvlJc w:val="left"/>
      <w:pPr>
        <w:tabs>
          <w:tab w:val="num" w:pos="6480"/>
        </w:tabs>
        <w:ind w:left="6480" w:hanging="360"/>
      </w:pPr>
      <w:rPr>
        <w:rFonts w:ascii="Times New Roman" w:hAnsi="Times New Roman" w:cs="Times New Roman"/>
      </w:rPr>
    </w:lvl>
  </w:abstractNum>
  <w:abstractNum w:abstractNumId="3" w15:restartNumberingAfterBreak="0">
    <w:nsid w:val="3B4B7F02"/>
    <w:multiLevelType w:val="hybridMultilevel"/>
    <w:tmpl w:val="88721D9E"/>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decimal"/>
      <w:lvlText w:val="%2."/>
      <w:lvlJc w:val="left"/>
      <w:pPr>
        <w:tabs>
          <w:tab w:val="num" w:pos="1440"/>
        </w:tabs>
        <w:ind w:left="1440" w:hanging="360"/>
      </w:pPr>
      <w:rPr>
        <w:rFonts w:ascii="Times New Roman" w:hAnsi="Times New Roman" w:cs="Times New Roman"/>
      </w:rPr>
    </w:lvl>
    <w:lvl w:ilvl="2" w:tplc="04090005">
      <w:start w:val="1"/>
      <w:numFmt w:val="decimal"/>
      <w:lvlText w:val="%3."/>
      <w:lvlJc w:val="left"/>
      <w:pPr>
        <w:tabs>
          <w:tab w:val="num" w:pos="2160"/>
        </w:tabs>
        <w:ind w:left="2160" w:hanging="360"/>
      </w:pPr>
      <w:rPr>
        <w:rFonts w:ascii="Times New Roman" w:hAnsi="Times New Roman" w:cs="Times New Roman"/>
      </w:rPr>
    </w:lvl>
    <w:lvl w:ilvl="3" w:tplc="04090001">
      <w:start w:val="1"/>
      <w:numFmt w:val="decimal"/>
      <w:lvlText w:val="%4."/>
      <w:lvlJc w:val="left"/>
      <w:pPr>
        <w:tabs>
          <w:tab w:val="num" w:pos="2880"/>
        </w:tabs>
        <w:ind w:left="2880" w:hanging="360"/>
      </w:pPr>
      <w:rPr>
        <w:rFonts w:ascii="Times New Roman" w:hAnsi="Times New Roman" w:cs="Times New Roman"/>
      </w:rPr>
    </w:lvl>
    <w:lvl w:ilvl="4" w:tplc="04090003">
      <w:start w:val="1"/>
      <w:numFmt w:val="decimal"/>
      <w:lvlText w:val="%5."/>
      <w:lvlJc w:val="left"/>
      <w:pPr>
        <w:tabs>
          <w:tab w:val="num" w:pos="3600"/>
        </w:tabs>
        <w:ind w:left="3600" w:hanging="360"/>
      </w:pPr>
      <w:rPr>
        <w:rFonts w:ascii="Times New Roman" w:hAnsi="Times New Roman" w:cs="Times New Roman"/>
      </w:rPr>
    </w:lvl>
    <w:lvl w:ilvl="5" w:tplc="04090005">
      <w:start w:val="1"/>
      <w:numFmt w:val="decimal"/>
      <w:lvlText w:val="%6."/>
      <w:lvlJc w:val="left"/>
      <w:pPr>
        <w:tabs>
          <w:tab w:val="num" w:pos="4320"/>
        </w:tabs>
        <w:ind w:left="4320" w:hanging="360"/>
      </w:pPr>
      <w:rPr>
        <w:rFonts w:ascii="Times New Roman" w:hAnsi="Times New Roman" w:cs="Times New Roman"/>
      </w:rPr>
    </w:lvl>
    <w:lvl w:ilvl="6" w:tplc="04090001">
      <w:start w:val="1"/>
      <w:numFmt w:val="decimal"/>
      <w:lvlText w:val="%7."/>
      <w:lvlJc w:val="left"/>
      <w:pPr>
        <w:tabs>
          <w:tab w:val="num" w:pos="5040"/>
        </w:tabs>
        <w:ind w:left="5040" w:hanging="360"/>
      </w:pPr>
      <w:rPr>
        <w:rFonts w:ascii="Times New Roman" w:hAnsi="Times New Roman" w:cs="Times New Roman"/>
      </w:rPr>
    </w:lvl>
    <w:lvl w:ilvl="7" w:tplc="04090003">
      <w:start w:val="1"/>
      <w:numFmt w:val="decimal"/>
      <w:lvlText w:val="%8."/>
      <w:lvlJc w:val="left"/>
      <w:pPr>
        <w:tabs>
          <w:tab w:val="num" w:pos="5760"/>
        </w:tabs>
        <w:ind w:left="5760" w:hanging="360"/>
      </w:pPr>
      <w:rPr>
        <w:rFonts w:ascii="Times New Roman" w:hAnsi="Times New Roman" w:cs="Times New Roman"/>
      </w:rPr>
    </w:lvl>
    <w:lvl w:ilvl="8" w:tplc="04090005">
      <w:start w:val="1"/>
      <w:numFmt w:val="decimal"/>
      <w:lvlText w:val="%9."/>
      <w:lvlJc w:val="left"/>
      <w:pPr>
        <w:tabs>
          <w:tab w:val="num" w:pos="6480"/>
        </w:tabs>
        <w:ind w:left="6480" w:hanging="360"/>
      </w:pPr>
      <w:rPr>
        <w:rFonts w:ascii="Times New Roman" w:hAnsi="Times New Roman" w:cs="Times New Roman"/>
      </w:rPr>
    </w:lvl>
  </w:abstractNum>
  <w:abstractNum w:abstractNumId="4" w15:restartNumberingAfterBreak="0">
    <w:nsid w:val="466C5A9C"/>
    <w:multiLevelType w:val="hybridMultilevel"/>
    <w:tmpl w:val="9756632C"/>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decimal"/>
      <w:lvlText w:val="%2."/>
      <w:lvlJc w:val="left"/>
      <w:pPr>
        <w:tabs>
          <w:tab w:val="num" w:pos="1440"/>
        </w:tabs>
        <w:ind w:left="1440" w:hanging="360"/>
      </w:pPr>
      <w:rPr>
        <w:rFonts w:ascii="Times New Roman" w:hAnsi="Times New Roman" w:cs="Times New Roman"/>
      </w:rPr>
    </w:lvl>
    <w:lvl w:ilvl="2" w:tplc="04090005">
      <w:start w:val="1"/>
      <w:numFmt w:val="decimal"/>
      <w:lvlText w:val="%3."/>
      <w:lvlJc w:val="left"/>
      <w:pPr>
        <w:tabs>
          <w:tab w:val="num" w:pos="2160"/>
        </w:tabs>
        <w:ind w:left="2160" w:hanging="360"/>
      </w:pPr>
      <w:rPr>
        <w:rFonts w:ascii="Times New Roman" w:hAnsi="Times New Roman" w:cs="Times New Roman"/>
      </w:rPr>
    </w:lvl>
    <w:lvl w:ilvl="3" w:tplc="04090001">
      <w:start w:val="1"/>
      <w:numFmt w:val="decimal"/>
      <w:lvlText w:val="%4."/>
      <w:lvlJc w:val="left"/>
      <w:pPr>
        <w:tabs>
          <w:tab w:val="num" w:pos="2880"/>
        </w:tabs>
        <w:ind w:left="2880" w:hanging="360"/>
      </w:pPr>
      <w:rPr>
        <w:rFonts w:ascii="Times New Roman" w:hAnsi="Times New Roman" w:cs="Times New Roman"/>
      </w:rPr>
    </w:lvl>
    <w:lvl w:ilvl="4" w:tplc="04090003">
      <w:start w:val="1"/>
      <w:numFmt w:val="decimal"/>
      <w:lvlText w:val="%5."/>
      <w:lvlJc w:val="left"/>
      <w:pPr>
        <w:tabs>
          <w:tab w:val="num" w:pos="3600"/>
        </w:tabs>
        <w:ind w:left="3600" w:hanging="360"/>
      </w:pPr>
      <w:rPr>
        <w:rFonts w:ascii="Times New Roman" w:hAnsi="Times New Roman" w:cs="Times New Roman"/>
      </w:rPr>
    </w:lvl>
    <w:lvl w:ilvl="5" w:tplc="04090005">
      <w:start w:val="1"/>
      <w:numFmt w:val="decimal"/>
      <w:lvlText w:val="%6."/>
      <w:lvlJc w:val="left"/>
      <w:pPr>
        <w:tabs>
          <w:tab w:val="num" w:pos="4320"/>
        </w:tabs>
        <w:ind w:left="4320" w:hanging="360"/>
      </w:pPr>
      <w:rPr>
        <w:rFonts w:ascii="Times New Roman" w:hAnsi="Times New Roman" w:cs="Times New Roman"/>
      </w:rPr>
    </w:lvl>
    <w:lvl w:ilvl="6" w:tplc="04090001">
      <w:start w:val="1"/>
      <w:numFmt w:val="decimal"/>
      <w:lvlText w:val="%7."/>
      <w:lvlJc w:val="left"/>
      <w:pPr>
        <w:tabs>
          <w:tab w:val="num" w:pos="5040"/>
        </w:tabs>
        <w:ind w:left="5040" w:hanging="360"/>
      </w:pPr>
      <w:rPr>
        <w:rFonts w:ascii="Times New Roman" w:hAnsi="Times New Roman" w:cs="Times New Roman"/>
      </w:rPr>
    </w:lvl>
    <w:lvl w:ilvl="7" w:tplc="04090003">
      <w:start w:val="1"/>
      <w:numFmt w:val="decimal"/>
      <w:lvlText w:val="%8."/>
      <w:lvlJc w:val="left"/>
      <w:pPr>
        <w:tabs>
          <w:tab w:val="num" w:pos="5760"/>
        </w:tabs>
        <w:ind w:left="5760" w:hanging="360"/>
      </w:pPr>
      <w:rPr>
        <w:rFonts w:ascii="Times New Roman" w:hAnsi="Times New Roman" w:cs="Times New Roman"/>
      </w:rPr>
    </w:lvl>
    <w:lvl w:ilvl="8" w:tplc="04090005">
      <w:start w:val="1"/>
      <w:numFmt w:val="decimal"/>
      <w:lvlText w:val="%9."/>
      <w:lvlJc w:val="left"/>
      <w:pPr>
        <w:tabs>
          <w:tab w:val="num" w:pos="6480"/>
        </w:tabs>
        <w:ind w:left="6480" w:hanging="360"/>
      </w:pPr>
      <w:rPr>
        <w:rFonts w:ascii="Times New Roman" w:hAnsi="Times New Roman" w:cs="Times New Roman"/>
      </w:rPr>
    </w:lvl>
  </w:abstractNum>
  <w:abstractNum w:abstractNumId="5" w15:restartNumberingAfterBreak="0">
    <w:nsid w:val="576800B7"/>
    <w:multiLevelType w:val="hybridMultilevel"/>
    <w:tmpl w:val="3DE2796C"/>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decimal"/>
      <w:lvlText w:val="%2."/>
      <w:lvlJc w:val="left"/>
      <w:pPr>
        <w:tabs>
          <w:tab w:val="num" w:pos="1440"/>
        </w:tabs>
        <w:ind w:left="1440" w:hanging="360"/>
      </w:pPr>
      <w:rPr>
        <w:rFonts w:ascii="Times New Roman" w:hAnsi="Times New Roman" w:cs="Times New Roman"/>
      </w:rPr>
    </w:lvl>
    <w:lvl w:ilvl="2" w:tplc="04090005">
      <w:start w:val="1"/>
      <w:numFmt w:val="decimal"/>
      <w:lvlText w:val="%3."/>
      <w:lvlJc w:val="left"/>
      <w:pPr>
        <w:tabs>
          <w:tab w:val="num" w:pos="2160"/>
        </w:tabs>
        <w:ind w:left="2160" w:hanging="360"/>
      </w:pPr>
      <w:rPr>
        <w:rFonts w:ascii="Times New Roman" w:hAnsi="Times New Roman" w:cs="Times New Roman"/>
      </w:rPr>
    </w:lvl>
    <w:lvl w:ilvl="3" w:tplc="04090001">
      <w:start w:val="1"/>
      <w:numFmt w:val="decimal"/>
      <w:lvlText w:val="%4."/>
      <w:lvlJc w:val="left"/>
      <w:pPr>
        <w:tabs>
          <w:tab w:val="num" w:pos="2880"/>
        </w:tabs>
        <w:ind w:left="2880" w:hanging="360"/>
      </w:pPr>
      <w:rPr>
        <w:rFonts w:ascii="Times New Roman" w:hAnsi="Times New Roman" w:cs="Times New Roman"/>
      </w:rPr>
    </w:lvl>
    <w:lvl w:ilvl="4" w:tplc="04090003">
      <w:start w:val="1"/>
      <w:numFmt w:val="decimal"/>
      <w:lvlText w:val="%5."/>
      <w:lvlJc w:val="left"/>
      <w:pPr>
        <w:tabs>
          <w:tab w:val="num" w:pos="3600"/>
        </w:tabs>
        <w:ind w:left="3600" w:hanging="360"/>
      </w:pPr>
      <w:rPr>
        <w:rFonts w:ascii="Times New Roman" w:hAnsi="Times New Roman" w:cs="Times New Roman"/>
      </w:rPr>
    </w:lvl>
    <w:lvl w:ilvl="5" w:tplc="04090005">
      <w:start w:val="1"/>
      <w:numFmt w:val="decimal"/>
      <w:lvlText w:val="%6."/>
      <w:lvlJc w:val="left"/>
      <w:pPr>
        <w:tabs>
          <w:tab w:val="num" w:pos="4320"/>
        </w:tabs>
        <w:ind w:left="4320" w:hanging="360"/>
      </w:pPr>
      <w:rPr>
        <w:rFonts w:ascii="Times New Roman" w:hAnsi="Times New Roman" w:cs="Times New Roman"/>
      </w:rPr>
    </w:lvl>
    <w:lvl w:ilvl="6" w:tplc="04090001">
      <w:start w:val="1"/>
      <w:numFmt w:val="decimal"/>
      <w:lvlText w:val="%7."/>
      <w:lvlJc w:val="left"/>
      <w:pPr>
        <w:tabs>
          <w:tab w:val="num" w:pos="5040"/>
        </w:tabs>
        <w:ind w:left="5040" w:hanging="360"/>
      </w:pPr>
      <w:rPr>
        <w:rFonts w:ascii="Times New Roman" w:hAnsi="Times New Roman" w:cs="Times New Roman"/>
      </w:rPr>
    </w:lvl>
    <w:lvl w:ilvl="7" w:tplc="04090003">
      <w:start w:val="1"/>
      <w:numFmt w:val="decimal"/>
      <w:lvlText w:val="%8."/>
      <w:lvlJc w:val="left"/>
      <w:pPr>
        <w:tabs>
          <w:tab w:val="num" w:pos="5760"/>
        </w:tabs>
        <w:ind w:left="5760" w:hanging="360"/>
      </w:pPr>
      <w:rPr>
        <w:rFonts w:ascii="Times New Roman" w:hAnsi="Times New Roman" w:cs="Times New Roman"/>
      </w:rPr>
    </w:lvl>
    <w:lvl w:ilvl="8" w:tplc="04090005">
      <w:start w:val="1"/>
      <w:numFmt w:val="decimal"/>
      <w:lvlText w:val="%9."/>
      <w:lvlJc w:val="left"/>
      <w:pPr>
        <w:tabs>
          <w:tab w:val="num" w:pos="6480"/>
        </w:tabs>
        <w:ind w:left="6480" w:hanging="360"/>
      </w:pPr>
      <w:rPr>
        <w:rFonts w:ascii="Times New Roman" w:hAnsi="Times New Roman" w:cs="Times New Roman"/>
      </w:rPr>
    </w:lvl>
  </w:abstractNum>
  <w:abstractNum w:abstractNumId="6" w15:restartNumberingAfterBreak="0">
    <w:nsid w:val="5B70134A"/>
    <w:multiLevelType w:val="hybridMultilevel"/>
    <w:tmpl w:val="65F6FBDA"/>
    <w:lvl w:ilvl="0" w:tplc="E03635B2">
      <w:start w:val="1"/>
      <w:numFmt w:val="lowerLetter"/>
      <w:lvlText w:val="%1."/>
      <w:lvlJc w:val="left"/>
      <w:pPr>
        <w:tabs>
          <w:tab w:val="num" w:pos="1440"/>
        </w:tabs>
        <w:ind w:left="1440" w:hanging="360"/>
      </w:pPr>
      <w:rPr>
        <w:rFonts w:ascii="Times New Roman" w:hAnsi="Times New Roman" w:cs="Times New Roman"/>
      </w:rPr>
    </w:lvl>
    <w:lvl w:ilvl="1" w:tplc="04090001">
      <w:start w:val="1"/>
      <w:numFmt w:val="bullet"/>
      <w:lvlText w:val=""/>
      <w:lvlJc w:val="left"/>
      <w:pPr>
        <w:tabs>
          <w:tab w:val="num" w:pos="360"/>
        </w:tabs>
        <w:ind w:left="360" w:hanging="360"/>
      </w:pPr>
      <w:rPr>
        <w:rFonts w:ascii="Symbol" w:hAnsi="Symbol" w:cs="Times New Roman" w:hint="default"/>
      </w:rPr>
    </w:lvl>
    <w:lvl w:ilvl="2" w:tplc="0409001B">
      <w:start w:val="1"/>
      <w:numFmt w:val="decimal"/>
      <w:lvlText w:val="%3."/>
      <w:lvlJc w:val="left"/>
      <w:pPr>
        <w:tabs>
          <w:tab w:val="num" w:pos="2160"/>
        </w:tabs>
        <w:ind w:left="2160" w:hanging="36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decimal"/>
      <w:lvlText w:val="%5."/>
      <w:lvlJc w:val="left"/>
      <w:pPr>
        <w:tabs>
          <w:tab w:val="num" w:pos="3600"/>
        </w:tabs>
        <w:ind w:left="3600" w:hanging="360"/>
      </w:pPr>
      <w:rPr>
        <w:rFonts w:ascii="Times New Roman" w:hAnsi="Times New Roman" w:cs="Times New Roman"/>
      </w:rPr>
    </w:lvl>
    <w:lvl w:ilvl="5" w:tplc="0409001B">
      <w:start w:val="1"/>
      <w:numFmt w:val="decimal"/>
      <w:lvlText w:val="%6."/>
      <w:lvlJc w:val="left"/>
      <w:pPr>
        <w:tabs>
          <w:tab w:val="num" w:pos="4320"/>
        </w:tabs>
        <w:ind w:left="4320" w:hanging="36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decimal"/>
      <w:lvlText w:val="%8."/>
      <w:lvlJc w:val="left"/>
      <w:pPr>
        <w:tabs>
          <w:tab w:val="num" w:pos="5760"/>
        </w:tabs>
        <w:ind w:left="5760" w:hanging="360"/>
      </w:pPr>
      <w:rPr>
        <w:rFonts w:ascii="Times New Roman" w:hAnsi="Times New Roman" w:cs="Times New Roman"/>
      </w:rPr>
    </w:lvl>
    <w:lvl w:ilvl="8" w:tplc="0409001B">
      <w:start w:val="1"/>
      <w:numFmt w:val="decimal"/>
      <w:lvlText w:val="%9."/>
      <w:lvlJc w:val="left"/>
      <w:pPr>
        <w:tabs>
          <w:tab w:val="num" w:pos="6480"/>
        </w:tabs>
        <w:ind w:left="6480" w:hanging="360"/>
      </w:pPr>
      <w:rPr>
        <w:rFonts w:ascii="Times New Roman" w:hAnsi="Times New Roman" w:cs="Times New Roman"/>
      </w:rPr>
    </w:lvl>
  </w:abstractNum>
  <w:abstractNum w:abstractNumId="7" w15:restartNumberingAfterBreak="0">
    <w:nsid w:val="5B94163A"/>
    <w:multiLevelType w:val="hybridMultilevel"/>
    <w:tmpl w:val="C9AE9F84"/>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decimal"/>
      <w:lvlText w:val="%2."/>
      <w:lvlJc w:val="left"/>
      <w:pPr>
        <w:tabs>
          <w:tab w:val="num" w:pos="1440"/>
        </w:tabs>
        <w:ind w:left="1440" w:hanging="360"/>
      </w:pPr>
      <w:rPr>
        <w:rFonts w:ascii="Times New Roman" w:hAnsi="Times New Roman" w:cs="Times New Roman"/>
      </w:rPr>
    </w:lvl>
    <w:lvl w:ilvl="2" w:tplc="04090005">
      <w:start w:val="1"/>
      <w:numFmt w:val="decimal"/>
      <w:lvlText w:val="%3."/>
      <w:lvlJc w:val="left"/>
      <w:pPr>
        <w:tabs>
          <w:tab w:val="num" w:pos="2160"/>
        </w:tabs>
        <w:ind w:left="2160" w:hanging="360"/>
      </w:pPr>
      <w:rPr>
        <w:rFonts w:ascii="Times New Roman" w:hAnsi="Times New Roman" w:cs="Times New Roman"/>
      </w:rPr>
    </w:lvl>
    <w:lvl w:ilvl="3" w:tplc="04090001">
      <w:start w:val="1"/>
      <w:numFmt w:val="decimal"/>
      <w:lvlText w:val="%4."/>
      <w:lvlJc w:val="left"/>
      <w:pPr>
        <w:tabs>
          <w:tab w:val="num" w:pos="2880"/>
        </w:tabs>
        <w:ind w:left="2880" w:hanging="360"/>
      </w:pPr>
      <w:rPr>
        <w:rFonts w:ascii="Times New Roman" w:hAnsi="Times New Roman" w:cs="Times New Roman"/>
      </w:rPr>
    </w:lvl>
    <w:lvl w:ilvl="4" w:tplc="04090003">
      <w:start w:val="1"/>
      <w:numFmt w:val="decimal"/>
      <w:lvlText w:val="%5."/>
      <w:lvlJc w:val="left"/>
      <w:pPr>
        <w:tabs>
          <w:tab w:val="num" w:pos="3600"/>
        </w:tabs>
        <w:ind w:left="3600" w:hanging="360"/>
      </w:pPr>
      <w:rPr>
        <w:rFonts w:ascii="Times New Roman" w:hAnsi="Times New Roman" w:cs="Times New Roman"/>
      </w:rPr>
    </w:lvl>
    <w:lvl w:ilvl="5" w:tplc="04090005">
      <w:start w:val="1"/>
      <w:numFmt w:val="decimal"/>
      <w:lvlText w:val="%6."/>
      <w:lvlJc w:val="left"/>
      <w:pPr>
        <w:tabs>
          <w:tab w:val="num" w:pos="4320"/>
        </w:tabs>
        <w:ind w:left="4320" w:hanging="360"/>
      </w:pPr>
      <w:rPr>
        <w:rFonts w:ascii="Times New Roman" w:hAnsi="Times New Roman" w:cs="Times New Roman"/>
      </w:rPr>
    </w:lvl>
    <w:lvl w:ilvl="6" w:tplc="04090001">
      <w:start w:val="1"/>
      <w:numFmt w:val="decimal"/>
      <w:lvlText w:val="%7."/>
      <w:lvlJc w:val="left"/>
      <w:pPr>
        <w:tabs>
          <w:tab w:val="num" w:pos="5040"/>
        </w:tabs>
        <w:ind w:left="5040" w:hanging="360"/>
      </w:pPr>
      <w:rPr>
        <w:rFonts w:ascii="Times New Roman" w:hAnsi="Times New Roman" w:cs="Times New Roman"/>
      </w:rPr>
    </w:lvl>
    <w:lvl w:ilvl="7" w:tplc="04090003">
      <w:start w:val="1"/>
      <w:numFmt w:val="decimal"/>
      <w:lvlText w:val="%8."/>
      <w:lvlJc w:val="left"/>
      <w:pPr>
        <w:tabs>
          <w:tab w:val="num" w:pos="5760"/>
        </w:tabs>
        <w:ind w:left="5760" w:hanging="360"/>
      </w:pPr>
      <w:rPr>
        <w:rFonts w:ascii="Times New Roman" w:hAnsi="Times New Roman" w:cs="Times New Roman"/>
      </w:rPr>
    </w:lvl>
    <w:lvl w:ilvl="8" w:tplc="04090005">
      <w:start w:val="1"/>
      <w:numFmt w:val="decimal"/>
      <w:lvlText w:val="%9."/>
      <w:lvlJc w:val="left"/>
      <w:pPr>
        <w:tabs>
          <w:tab w:val="num" w:pos="6480"/>
        </w:tabs>
        <w:ind w:left="6480" w:hanging="360"/>
      </w:pPr>
      <w:rPr>
        <w:rFonts w:ascii="Times New Roman" w:hAnsi="Times New Roman" w:cs="Times New Roman"/>
      </w:rPr>
    </w:lvl>
  </w:abstractNum>
  <w:abstractNum w:abstractNumId="8" w15:restartNumberingAfterBreak="0">
    <w:nsid w:val="6BB66DD2"/>
    <w:multiLevelType w:val="hybridMultilevel"/>
    <w:tmpl w:val="D31C5FCA"/>
    <w:lvl w:ilvl="0" w:tplc="04090001">
      <w:start w:val="1"/>
      <w:numFmt w:val="bullet"/>
      <w:lvlText w:val=""/>
      <w:lvlJc w:val="left"/>
      <w:pPr>
        <w:tabs>
          <w:tab w:val="num" w:pos="360"/>
        </w:tabs>
        <w:ind w:left="360" w:hanging="360"/>
      </w:pPr>
      <w:rPr>
        <w:rFonts w:ascii="Symbol" w:hAnsi="Symbol" w:cs="Times New Roman" w:hint="default"/>
      </w:rPr>
    </w:lvl>
    <w:lvl w:ilvl="1" w:tplc="0409000F">
      <w:start w:val="1"/>
      <w:numFmt w:val="decimal"/>
      <w:lvlText w:val="%2."/>
      <w:lvlJc w:val="left"/>
      <w:pPr>
        <w:tabs>
          <w:tab w:val="num" w:pos="1080"/>
        </w:tabs>
        <w:ind w:left="1080" w:hanging="360"/>
      </w:pPr>
      <w:rPr>
        <w:rFonts w:ascii="Times New Roman" w:hAnsi="Times New Roman" w:cs="Times New Roman" w:hint="default"/>
      </w:rPr>
    </w:lvl>
    <w:lvl w:ilvl="2" w:tplc="04090005">
      <w:start w:val="1"/>
      <w:numFmt w:val="bullet"/>
      <w:lvlText w:val=""/>
      <w:lvlJc w:val="left"/>
      <w:pPr>
        <w:tabs>
          <w:tab w:val="num" w:pos="1800"/>
        </w:tabs>
        <w:ind w:left="1800" w:hanging="360"/>
      </w:pPr>
      <w:rPr>
        <w:rFonts w:ascii="Wingdings" w:hAnsi="Wingdings" w:cs="Times New Roman" w:hint="default"/>
      </w:rPr>
    </w:lvl>
    <w:lvl w:ilvl="3" w:tplc="04090001">
      <w:start w:val="1"/>
      <w:numFmt w:val="bullet"/>
      <w:lvlText w:val=""/>
      <w:lvlJc w:val="left"/>
      <w:pPr>
        <w:tabs>
          <w:tab w:val="num" w:pos="2520"/>
        </w:tabs>
        <w:ind w:left="2520" w:hanging="360"/>
      </w:pPr>
      <w:rPr>
        <w:rFonts w:ascii="Symbol" w:hAnsi="Symbol" w:cs="Times New Roman"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Times New Roman" w:hint="default"/>
      </w:rPr>
    </w:lvl>
    <w:lvl w:ilvl="6" w:tplc="04090001">
      <w:start w:val="1"/>
      <w:numFmt w:val="bullet"/>
      <w:lvlText w:val=""/>
      <w:lvlJc w:val="left"/>
      <w:pPr>
        <w:tabs>
          <w:tab w:val="num" w:pos="4680"/>
        </w:tabs>
        <w:ind w:left="4680" w:hanging="360"/>
      </w:pPr>
      <w:rPr>
        <w:rFonts w:ascii="Symbol" w:hAnsi="Symbol" w:cs="Times New Roman"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Times New Roman" w:hint="default"/>
      </w:rPr>
    </w:lvl>
  </w:abstractNum>
  <w:abstractNum w:abstractNumId="9" w15:restartNumberingAfterBreak="0">
    <w:nsid w:val="7B1821C4"/>
    <w:multiLevelType w:val="hybridMultilevel"/>
    <w:tmpl w:val="053AC4C2"/>
    <w:lvl w:ilvl="0" w:tplc="0409000F">
      <w:start w:val="1"/>
      <w:numFmt w:val="decimal"/>
      <w:lvlText w:val="%1."/>
      <w:lvlJc w:val="left"/>
      <w:pPr>
        <w:tabs>
          <w:tab w:val="num" w:pos="720"/>
        </w:tabs>
        <w:ind w:left="720" w:hanging="360"/>
      </w:pPr>
      <w:rPr>
        <w:rFonts w:ascii="Times New Roman" w:hAnsi="Times New Roman" w:cs="Times New Roman"/>
      </w:rPr>
    </w:lvl>
    <w:lvl w:ilvl="1" w:tplc="04090019">
      <w:start w:val="1"/>
      <w:numFmt w:val="decimal"/>
      <w:lvlText w:val="%2."/>
      <w:lvlJc w:val="left"/>
      <w:pPr>
        <w:tabs>
          <w:tab w:val="num" w:pos="1440"/>
        </w:tabs>
        <w:ind w:left="1440" w:hanging="360"/>
      </w:pPr>
      <w:rPr>
        <w:rFonts w:ascii="Times New Roman" w:hAnsi="Times New Roman" w:cs="Times New Roman"/>
      </w:rPr>
    </w:lvl>
    <w:lvl w:ilvl="2" w:tplc="0409001B">
      <w:start w:val="1"/>
      <w:numFmt w:val="decimal"/>
      <w:lvlText w:val="%3."/>
      <w:lvlJc w:val="left"/>
      <w:pPr>
        <w:tabs>
          <w:tab w:val="num" w:pos="2160"/>
        </w:tabs>
        <w:ind w:left="2160" w:hanging="36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decimal"/>
      <w:lvlText w:val="%5."/>
      <w:lvlJc w:val="left"/>
      <w:pPr>
        <w:tabs>
          <w:tab w:val="num" w:pos="3600"/>
        </w:tabs>
        <w:ind w:left="3600" w:hanging="360"/>
      </w:pPr>
      <w:rPr>
        <w:rFonts w:ascii="Times New Roman" w:hAnsi="Times New Roman" w:cs="Times New Roman"/>
      </w:rPr>
    </w:lvl>
    <w:lvl w:ilvl="5" w:tplc="0409001B">
      <w:start w:val="1"/>
      <w:numFmt w:val="decimal"/>
      <w:lvlText w:val="%6."/>
      <w:lvlJc w:val="left"/>
      <w:pPr>
        <w:tabs>
          <w:tab w:val="num" w:pos="4320"/>
        </w:tabs>
        <w:ind w:left="4320" w:hanging="36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decimal"/>
      <w:lvlText w:val="%8."/>
      <w:lvlJc w:val="left"/>
      <w:pPr>
        <w:tabs>
          <w:tab w:val="num" w:pos="5760"/>
        </w:tabs>
        <w:ind w:left="5760" w:hanging="360"/>
      </w:pPr>
      <w:rPr>
        <w:rFonts w:ascii="Times New Roman" w:hAnsi="Times New Roman" w:cs="Times New Roman"/>
      </w:rPr>
    </w:lvl>
    <w:lvl w:ilvl="8" w:tplc="0409001B">
      <w:start w:val="1"/>
      <w:numFmt w:val="decimal"/>
      <w:lvlText w:val="%9."/>
      <w:lvlJc w:val="left"/>
      <w:pPr>
        <w:tabs>
          <w:tab w:val="num" w:pos="6480"/>
        </w:tabs>
        <w:ind w:left="6480" w:hanging="360"/>
      </w:pPr>
      <w:rPr>
        <w:rFonts w:ascii="Times New Roman" w:hAnsi="Times New Roman" w:cs="Times New Roman"/>
      </w:rPr>
    </w:lvl>
  </w:abstractNum>
  <w:num w:numId="1">
    <w:abstractNumId w:val="9"/>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8"/>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525"/>
    <w:rsid w:val="000C4754"/>
    <w:rsid w:val="000F18AF"/>
    <w:rsid w:val="00185263"/>
    <w:rsid w:val="0032755C"/>
    <w:rsid w:val="003956F5"/>
    <w:rsid w:val="00537D06"/>
    <w:rsid w:val="00641075"/>
    <w:rsid w:val="007728BD"/>
    <w:rsid w:val="008B0760"/>
    <w:rsid w:val="008D321E"/>
    <w:rsid w:val="009642A9"/>
    <w:rsid w:val="00A26E50"/>
    <w:rsid w:val="00AB547E"/>
    <w:rsid w:val="00BB073E"/>
    <w:rsid w:val="00BF2211"/>
    <w:rsid w:val="00C6501B"/>
    <w:rsid w:val="00CA145A"/>
    <w:rsid w:val="00CE2636"/>
    <w:rsid w:val="00E23939"/>
    <w:rsid w:val="00E91102"/>
    <w:rsid w:val="00F05084"/>
    <w:rsid w:val="00F87D4F"/>
    <w:rsid w:val="00F945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27ED08"/>
  <w15:chartTrackingRefBased/>
  <w15:docId w15:val="{D721566F-0E90-4B23-93A7-CA4F7268C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autoSpaceDE w:val="0"/>
      <w:autoSpaceDN w:val="0"/>
      <w:adjustRightInd w:val="0"/>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autoSpaceDE w:val="0"/>
      <w:autoSpaceDN w:val="0"/>
      <w:adjustRightInd w:val="0"/>
      <w:jc w:val="center"/>
    </w:pPr>
    <w:rPr>
      <w:b/>
      <w:bCs/>
    </w:rPr>
  </w:style>
  <w:style w:type="paragraph" w:styleId="BodyTextIndent2">
    <w:name w:val="Body Text Indent 2"/>
    <w:basedOn w:val="Normal"/>
    <w:semiHidden/>
    <w:pPr>
      <w:autoSpaceDE w:val="0"/>
      <w:autoSpaceDN w:val="0"/>
      <w:adjustRightInd w:val="0"/>
      <w:ind w:left="360"/>
    </w:pPr>
    <w:rPr>
      <w:sz w:val="20"/>
      <w:szCs w:val="20"/>
    </w:rPr>
  </w:style>
  <w:style w:type="paragraph" w:styleId="BodyTextIndent">
    <w:name w:val="Body Text Indent"/>
    <w:basedOn w:val="Normal"/>
    <w:semiHidden/>
    <w:pPr>
      <w:autoSpaceDE w:val="0"/>
      <w:autoSpaceDN w:val="0"/>
      <w:adjustRightInd w:val="0"/>
      <w:ind w:left="1080" w:firstLine="360"/>
    </w:pPr>
    <w:rPr>
      <w:sz w:val="20"/>
      <w:szCs w:val="20"/>
    </w:rPr>
  </w:style>
  <w:style w:type="paragraph" w:styleId="FootnoteText">
    <w:name w:val="footnote text"/>
    <w:basedOn w:val="Normal"/>
    <w:semiHidden/>
    <w:rPr>
      <w:sz w:val="20"/>
      <w:szCs w:val="20"/>
    </w:rPr>
  </w:style>
  <w:style w:type="character" w:styleId="PageNumber">
    <w:name w:val="page number"/>
    <w:semiHidden/>
    <w:rPr>
      <w:rFonts w:ascii="Times New Roman" w:hAnsi="Times New Roman" w:cs="Times New Roman"/>
    </w:rPr>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styleId="BalloonText">
    <w:name w:val="Balloon Text"/>
    <w:basedOn w:val="Normal"/>
    <w:rPr>
      <w:rFonts w:ascii="Tahoma" w:hAnsi="Tahoma" w:cs="Tahoma"/>
      <w:sz w:val="16"/>
      <w:szCs w:val="16"/>
    </w:rPr>
  </w:style>
  <w:style w:type="character" w:styleId="CommentReference">
    <w:name w:val="annotation reference"/>
    <w:semiHidden/>
    <w:rPr>
      <w:rFonts w:ascii="Times New Roman" w:hAnsi="Times New Roman" w:cs="Times New Roman"/>
      <w:sz w:val="16"/>
      <w:szCs w:val="16"/>
    </w:rPr>
  </w:style>
  <w:style w:type="paragraph" w:styleId="CommentText">
    <w:name w:val="annotation text"/>
    <w:basedOn w:val="Normal"/>
    <w:semiHidden/>
    <w:rPr>
      <w:sz w:val="20"/>
      <w:szCs w:val="20"/>
    </w:rPr>
  </w:style>
  <w:style w:type="paragraph" w:customStyle="1" w:styleId="CommentSubject1">
    <w:name w:val="Comment Subject1"/>
    <w:basedOn w:val="CommentText"/>
    <w:next w:val="CommentText"/>
    <w:rPr>
      <w:b/>
      <w:bCs/>
    </w:rPr>
  </w:style>
  <w:style w:type="paragraph" w:styleId="BodyText">
    <w:name w:val="Body Text"/>
    <w:basedOn w:val="Normal"/>
    <w:semiHidden/>
    <w:pPr>
      <w:autoSpaceDE w:val="0"/>
      <w:autoSpaceDN w:val="0"/>
      <w:adjustRightInd w:val="0"/>
    </w:pPr>
    <w:rPr>
      <w:sz w:val="22"/>
      <w:szCs w:val="22"/>
    </w:rPr>
  </w:style>
  <w:style w:type="character" w:styleId="Hyperlink">
    <w:name w:val="Hyperlink"/>
    <w:basedOn w:val="DefaultParagraphFont"/>
    <w:uiPriority w:val="99"/>
    <w:semiHidden/>
    <w:unhideWhenUsed/>
    <w:rsid w:val="00BF221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10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ountyfinancialreports@ils.ny.go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812</Words>
  <Characters>5126</Characters>
  <Application>Microsoft Office Word</Application>
  <DocSecurity>0</DocSecurity>
  <Lines>222</Lines>
  <Paragraphs>79</Paragraphs>
  <ScaleCrop>false</ScaleCrop>
  <HeadingPairs>
    <vt:vector size="2" baseType="variant">
      <vt:variant>
        <vt:lpstr>Title</vt:lpstr>
      </vt:variant>
      <vt:variant>
        <vt:i4>1</vt:i4>
      </vt:variant>
    </vt:vector>
  </HeadingPairs>
  <TitlesOfParts>
    <vt:vector size="1" baseType="lpstr">
      <vt:lpstr>2006 ANNUAL REPORT OF EXPENDITURES</vt:lpstr>
    </vt:vector>
  </TitlesOfParts>
  <Company>NYS OSC</Company>
  <LinksUpToDate>false</LinksUpToDate>
  <CharactersWithSpaces>5859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2006 ANNUAL REPORT OF EXPENDITURES</dc:title>
  <dc:subject/>
  <dc:creator>MMORRIS</dc:creator>
  <cp:keywords/>
  <dc:description/>
  <cp:lastModifiedBy>Clark, Alyssa M (ILS)</cp:lastModifiedBy>
  <cp:revision>3</cp:revision>
  <cp:lastPrinted>2018-10-09T19:16:00Z</cp:lastPrinted>
  <dcterms:created xsi:type="dcterms:W3CDTF">2018-10-09T19:16:00Z</dcterms:created>
  <dcterms:modified xsi:type="dcterms:W3CDTF">2018-10-09T19:17:00Z</dcterms:modified>
</cp:coreProperties>
</file>